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BC1FB6" w14:textId="6B00128F" w:rsidR="005E3FF9" w:rsidRPr="005E3FF9" w:rsidRDefault="005E3FF9" w:rsidP="005E3FF9">
      <w:pPr>
        <w:tabs>
          <w:tab w:val="left" w:pos="567"/>
        </w:tabs>
        <w:spacing w:after="0"/>
        <w:rPr>
          <w:rFonts w:ascii="Arial" w:eastAsia="Times New Roman" w:hAnsi="Arial" w:cs="Arial"/>
          <w:b/>
          <w:sz w:val="24"/>
          <w:szCs w:val="24"/>
          <w:lang w:eastAsia="ja-JP"/>
        </w:rPr>
      </w:pPr>
      <w:r w:rsidRPr="005E3FF9">
        <w:rPr>
          <w:rFonts w:ascii="Arial" w:eastAsia="Times New Roman" w:hAnsi="Arial" w:cs="Arial"/>
          <w:b/>
          <w:sz w:val="24"/>
          <w:szCs w:val="24"/>
        </w:rPr>
        <w:t>3GPP TSG RAN meeting #99</w:t>
      </w:r>
      <w:r w:rsidRPr="005E3FF9">
        <w:rPr>
          <w:rFonts w:ascii="Arial" w:eastAsia="Times New Roman" w:hAnsi="Arial" w:cs="Arial"/>
          <w:b/>
          <w:sz w:val="24"/>
          <w:szCs w:val="24"/>
        </w:rPr>
        <w:tab/>
      </w:r>
      <w:r w:rsidRPr="005E3FF9"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 xml:space="preserve">                                                            </w:t>
      </w:r>
      <w:r w:rsidRPr="005E3FF9">
        <w:rPr>
          <w:rFonts w:ascii="Arial" w:eastAsia="Times New Roman" w:hAnsi="Arial" w:cs="Arial"/>
          <w:b/>
          <w:sz w:val="24"/>
          <w:szCs w:val="24"/>
        </w:rPr>
        <w:t>RP-2</w:t>
      </w:r>
      <w:r>
        <w:rPr>
          <w:rFonts w:ascii="Arial" w:eastAsia="Times New Roman" w:hAnsi="Arial" w:cs="Arial"/>
          <w:b/>
          <w:sz w:val="24"/>
          <w:szCs w:val="24"/>
        </w:rPr>
        <w:t>3</w:t>
      </w:r>
      <w:r w:rsidR="00D10CB4">
        <w:rPr>
          <w:rFonts w:ascii="Arial" w:eastAsia="Times New Roman" w:hAnsi="Arial" w:cs="Arial"/>
          <w:b/>
          <w:sz w:val="24"/>
          <w:szCs w:val="24"/>
        </w:rPr>
        <w:t>0490</w:t>
      </w:r>
    </w:p>
    <w:p w14:paraId="51195ED6" w14:textId="77777777" w:rsidR="005E3FF9" w:rsidRPr="005E3FF9" w:rsidRDefault="005E3FF9" w:rsidP="005E3FF9">
      <w:pPr>
        <w:tabs>
          <w:tab w:val="left" w:pos="567"/>
        </w:tabs>
        <w:rPr>
          <w:rFonts w:ascii="Arial" w:eastAsia="Times New Roman" w:hAnsi="Arial" w:cs="Arial"/>
          <w:b/>
          <w:sz w:val="24"/>
        </w:rPr>
      </w:pPr>
      <w:r w:rsidRPr="005E3FF9">
        <w:rPr>
          <w:rFonts w:ascii="Arial" w:eastAsia="Times New Roman" w:hAnsi="Arial" w:cs="Arial"/>
          <w:b/>
          <w:sz w:val="24"/>
        </w:rPr>
        <w:t>Rotterdam, Netherlands, March 20-23, 2023</w:t>
      </w:r>
    </w:p>
    <w:p w14:paraId="1E915E1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9D48CA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F7061">
        <w:rPr>
          <w:rFonts w:ascii="Arial" w:eastAsia="Batang" w:hAnsi="Arial"/>
          <w:b/>
          <w:lang w:val="en-US" w:eastAsia="zh-CN"/>
        </w:rPr>
        <w:t>Huawei, HiSilicon</w:t>
      </w:r>
    </w:p>
    <w:p w14:paraId="7A259246" w14:textId="72D1223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C4934" w:rsidRPr="00EC4934">
        <w:rPr>
          <w:rFonts w:ascii="Arial" w:eastAsia="Batang" w:hAnsi="Arial" w:cs="Arial"/>
          <w:b/>
          <w:lang w:eastAsia="zh-CN"/>
        </w:rPr>
        <w:t>New WID: Rel­18 Inter­band con-current operation of NR/LTE Uu in licensed bands and NR SL in unlicensed band</w:t>
      </w:r>
      <w:r w:rsidR="001211F3" w:rsidRPr="00251D80">
        <w:rPr>
          <w:rFonts w:eastAsia="Batang"/>
          <w:i/>
        </w:rPr>
        <w:t xml:space="preserve"> </w:t>
      </w:r>
    </w:p>
    <w:p w14:paraId="0E6987E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190A316" w14:textId="3E63E7FB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36DAB">
        <w:rPr>
          <w:rFonts w:ascii="Arial" w:eastAsia="Batang" w:hAnsi="Arial"/>
          <w:b/>
          <w:lang w:eastAsia="zh-CN"/>
        </w:rPr>
        <w:t>9.</w:t>
      </w:r>
      <w:r w:rsidR="004548BA">
        <w:rPr>
          <w:rFonts w:ascii="Arial" w:eastAsia="Batang" w:hAnsi="Arial"/>
          <w:b/>
          <w:lang w:eastAsia="zh-CN"/>
        </w:rPr>
        <w:t>1</w:t>
      </w:r>
      <w:r w:rsidR="00C36DAB">
        <w:rPr>
          <w:rFonts w:ascii="Arial" w:eastAsia="Batang" w:hAnsi="Arial"/>
          <w:b/>
          <w:lang w:eastAsia="zh-CN"/>
        </w:rPr>
        <w:t>.</w:t>
      </w:r>
      <w:r w:rsidR="004548BA">
        <w:rPr>
          <w:rFonts w:ascii="Arial" w:eastAsia="Batang" w:hAnsi="Arial"/>
          <w:b/>
          <w:lang w:eastAsia="zh-CN"/>
        </w:rPr>
        <w:t>5</w:t>
      </w:r>
      <w:r w:rsidR="00FF7061" w:rsidRPr="00FF7061">
        <w:rPr>
          <w:rFonts w:ascii="Arial" w:eastAsia="Batang" w:hAnsi="Arial"/>
          <w:b/>
          <w:lang w:val="en-US" w:eastAsia="zh-CN"/>
        </w:rPr>
        <w:t xml:space="preserve"> </w:t>
      </w:r>
    </w:p>
    <w:p w14:paraId="24CD2C8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311C7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D1DF122" w14:textId="1295D5A5" w:rsidR="003F268E" w:rsidRPr="00BA3A53" w:rsidRDefault="008A76FD" w:rsidP="005E3FF9">
      <w:pPr>
        <w:pStyle w:val="1"/>
        <w:ind w:left="993" w:hanging="993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5E3FF9" w:rsidRPr="005E3FF9">
        <w:t>Rel­18 Inter­band con-current operation of NR/LTE Uu in licensed bands and NR SL in unlicensed band</w:t>
      </w:r>
    </w:p>
    <w:p w14:paraId="30B89D2A" w14:textId="034879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</w:p>
    <w:p w14:paraId="357218D1" w14:textId="0E7B5B96" w:rsidR="00953E83" w:rsidRPr="002D4462" w:rsidRDefault="00B078D6" w:rsidP="00BF1821">
      <w:pPr>
        <w:pStyle w:val="2"/>
        <w:rPr>
          <w:color w:val="0000FF"/>
        </w:rPr>
      </w:pPr>
      <w:r>
        <w:t>Unique identifier</w:t>
      </w:r>
      <w:r w:rsidR="00F41A27"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175DB09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52EEB7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40CBA8E" w14:textId="77777777" w:rsidR="00953E83" w:rsidRPr="004C7921" w:rsidRDefault="00FF7061" w:rsidP="001808F9">
            <w:pPr>
              <w:pStyle w:val="TAL"/>
              <w:jc w:val="center"/>
              <w:rPr>
                <w:b/>
                <w:bCs/>
              </w:rPr>
            </w:pPr>
            <w:r w:rsidRPr="005F5321">
              <w:rPr>
                <w:b/>
                <w:bCs/>
              </w:rPr>
              <w:t>X</w:t>
            </w:r>
          </w:p>
        </w:tc>
      </w:tr>
      <w:tr w:rsidR="00953E83" w:rsidRPr="004C7921" w14:paraId="00B1FD0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04BF33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BD2E9B" w14:textId="77777777" w:rsidR="00953E83" w:rsidRPr="004C7921" w:rsidRDefault="00FF7061" w:rsidP="001808F9">
            <w:pPr>
              <w:pStyle w:val="TAL"/>
              <w:jc w:val="center"/>
              <w:rPr>
                <w:b/>
                <w:bCs/>
              </w:rPr>
            </w:pPr>
            <w:r w:rsidRPr="005F5321">
              <w:rPr>
                <w:b/>
                <w:bCs/>
              </w:rPr>
              <w:t>X</w:t>
            </w:r>
          </w:p>
        </w:tc>
      </w:tr>
    </w:tbl>
    <w:p w14:paraId="4744BC0D" w14:textId="77777777" w:rsidR="00B33878" w:rsidRDefault="00B33878" w:rsidP="00BF1821">
      <w:pPr>
        <w:spacing w:after="0"/>
        <w:ind w:right="-96"/>
        <w:rPr>
          <w:rFonts w:ascii="Arial" w:hAnsi="Arial"/>
          <w:sz w:val="32"/>
        </w:rPr>
      </w:pPr>
    </w:p>
    <w:p w14:paraId="32EF15A4" w14:textId="77777777" w:rsidR="003F7142" w:rsidRPr="004C0726" w:rsidRDefault="003F7142" w:rsidP="00BF1821">
      <w:pPr>
        <w:spacing w:after="0"/>
        <w:ind w:right="-96"/>
        <w:rPr>
          <w:rFonts w:ascii="Arial" w:hAnsi="Arial" w:cs="Arial"/>
        </w:rPr>
      </w:pPr>
      <w:r w:rsidRPr="003F7142">
        <w:rPr>
          <w:rFonts w:ascii="Arial" w:hAnsi="Arial"/>
          <w:sz w:val="32"/>
        </w:rPr>
        <w:t>Potential target Release:</w:t>
      </w:r>
      <w:r w:rsidR="00446FD9">
        <w:rPr>
          <w:rFonts w:ascii="Arial" w:hAnsi="Arial"/>
          <w:sz w:val="32"/>
        </w:rPr>
        <w:t xml:space="preserve"> Rel-1</w:t>
      </w:r>
      <w:r w:rsidR="00B34515">
        <w:rPr>
          <w:rFonts w:ascii="Arial" w:hAnsi="Arial"/>
          <w:sz w:val="32"/>
        </w:rPr>
        <w:t>8</w:t>
      </w:r>
      <w:r>
        <w:t xml:space="preserve"> </w:t>
      </w:r>
    </w:p>
    <w:p w14:paraId="191E0E7F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36A0E4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11ED06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62E47C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846BE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B2BF86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0E624F8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2520D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43C0F6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B1C34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C9C872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BFABF22" w14:textId="77777777" w:rsidR="004260A5" w:rsidRDefault="002227F8" w:rsidP="004A40BE">
            <w:pPr>
              <w:pStyle w:val="TAC"/>
            </w:pPr>
            <w:r w:rsidRPr="005F5321">
              <w:rPr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D8369E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8166D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53A70A" w14:textId="77777777" w:rsidR="004260A5" w:rsidRDefault="004260A5" w:rsidP="004A40BE">
            <w:pPr>
              <w:pStyle w:val="TAC"/>
            </w:pPr>
          </w:p>
        </w:tc>
      </w:tr>
      <w:tr w:rsidR="004260A5" w14:paraId="77DC2C4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2814B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FB0C8EA" w14:textId="77777777" w:rsidR="004260A5" w:rsidRDefault="002227F8" w:rsidP="00BF1821">
            <w:pPr>
              <w:pStyle w:val="TAC"/>
            </w:pPr>
            <w:r w:rsidRPr="005F5321">
              <w:rPr>
                <w:b/>
                <w:bCs/>
              </w:rPr>
              <w:t>X</w:t>
            </w:r>
          </w:p>
        </w:tc>
        <w:tc>
          <w:tcPr>
            <w:tcW w:w="0" w:type="auto"/>
          </w:tcPr>
          <w:p w14:paraId="7C1897A4" w14:textId="77777777" w:rsidR="004260A5" w:rsidRDefault="004260A5" w:rsidP="00BF1821">
            <w:pPr>
              <w:pStyle w:val="TAC"/>
            </w:pPr>
          </w:p>
        </w:tc>
        <w:tc>
          <w:tcPr>
            <w:tcW w:w="0" w:type="auto"/>
          </w:tcPr>
          <w:p w14:paraId="567E583A" w14:textId="77777777" w:rsidR="004260A5" w:rsidRDefault="002227F8" w:rsidP="00BF1821">
            <w:pPr>
              <w:pStyle w:val="TAC"/>
            </w:pPr>
            <w:r w:rsidRPr="005F5321">
              <w:rPr>
                <w:b/>
                <w:bCs/>
              </w:rPr>
              <w:t>X</w:t>
            </w:r>
          </w:p>
        </w:tc>
        <w:tc>
          <w:tcPr>
            <w:tcW w:w="0" w:type="auto"/>
          </w:tcPr>
          <w:p w14:paraId="480B8768" w14:textId="77777777" w:rsidR="004260A5" w:rsidRDefault="002227F8" w:rsidP="00BF1821">
            <w:pPr>
              <w:pStyle w:val="TAC"/>
            </w:pPr>
            <w:r w:rsidRPr="005F5321">
              <w:rPr>
                <w:b/>
                <w:bCs/>
              </w:rPr>
              <w:t>X</w:t>
            </w:r>
          </w:p>
        </w:tc>
        <w:tc>
          <w:tcPr>
            <w:tcW w:w="0" w:type="auto"/>
          </w:tcPr>
          <w:p w14:paraId="7D566E8E" w14:textId="77777777" w:rsidR="004260A5" w:rsidRPr="009C12CF" w:rsidRDefault="009C12CF" w:rsidP="004A40BE">
            <w:pPr>
              <w:pStyle w:val="TAC"/>
              <w:rPr>
                <w:b/>
              </w:rPr>
            </w:pPr>
            <w:r w:rsidRPr="009C12CF">
              <w:rPr>
                <w:b/>
              </w:rPr>
              <w:t>X</w:t>
            </w:r>
          </w:p>
        </w:tc>
      </w:tr>
      <w:tr w:rsidR="004260A5" w14:paraId="0C3988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9A9E6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ABB480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C63AD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CCE4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61807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8AA71B" w14:textId="77777777" w:rsidR="004260A5" w:rsidRDefault="004260A5" w:rsidP="004A40BE">
            <w:pPr>
              <w:pStyle w:val="TAC"/>
            </w:pPr>
          </w:p>
        </w:tc>
      </w:tr>
    </w:tbl>
    <w:p w14:paraId="162470DA" w14:textId="77777777" w:rsidR="008A76FD" w:rsidRDefault="008A76FD" w:rsidP="001C5C86">
      <w:pPr>
        <w:ind w:right="-99"/>
        <w:rPr>
          <w:b/>
        </w:rPr>
      </w:pPr>
    </w:p>
    <w:p w14:paraId="0F0A1BC9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1D8B787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420570C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F4196DE" w14:textId="77777777" w:rsidTr="006B4280">
        <w:tc>
          <w:tcPr>
            <w:tcW w:w="675" w:type="dxa"/>
          </w:tcPr>
          <w:p w14:paraId="65C4B87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6E4B6B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750C3537" w14:textId="77777777" w:rsidTr="004260A5">
        <w:tc>
          <w:tcPr>
            <w:tcW w:w="675" w:type="dxa"/>
          </w:tcPr>
          <w:p w14:paraId="22459213" w14:textId="77777777" w:rsidR="004876B9" w:rsidRDefault="00BF278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201AB0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012C2CAF" w14:textId="77777777" w:rsidTr="004260A5">
        <w:tc>
          <w:tcPr>
            <w:tcW w:w="675" w:type="dxa"/>
          </w:tcPr>
          <w:p w14:paraId="706265D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9EA6B89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1CD1437" w14:textId="77777777" w:rsidTr="001759A7">
        <w:tc>
          <w:tcPr>
            <w:tcW w:w="675" w:type="dxa"/>
          </w:tcPr>
          <w:p w14:paraId="16BAD4BF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806C7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38D460F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5DC54E87" w14:textId="77777777" w:rsidR="004876B9" w:rsidRDefault="004876B9" w:rsidP="001C5C86">
      <w:pPr>
        <w:ind w:right="-99"/>
        <w:rPr>
          <w:b/>
        </w:rPr>
      </w:pPr>
    </w:p>
    <w:p w14:paraId="75628584" w14:textId="77777777" w:rsidR="004260A5" w:rsidRPr="004E5172" w:rsidRDefault="004876B9" w:rsidP="00BF1821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27"/>
        <w:gridCol w:w="1028"/>
        <w:gridCol w:w="1028"/>
        <w:gridCol w:w="6539"/>
      </w:tblGrid>
      <w:tr w:rsidR="008835FC" w14:paraId="746ACE62" w14:textId="77777777" w:rsidTr="00352250">
        <w:tc>
          <w:tcPr>
            <w:tcW w:w="5000" w:type="pct"/>
            <w:gridSpan w:val="4"/>
            <w:shd w:val="clear" w:color="auto" w:fill="E0E0E0"/>
          </w:tcPr>
          <w:p w14:paraId="5FA913D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D666998" w14:textId="77777777" w:rsidTr="00352250">
        <w:tc>
          <w:tcPr>
            <w:tcW w:w="534" w:type="pct"/>
            <w:shd w:val="clear" w:color="auto" w:fill="E0E0E0"/>
          </w:tcPr>
          <w:p w14:paraId="407C770B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534" w:type="pct"/>
            <w:shd w:val="clear" w:color="auto" w:fill="E0E0E0"/>
          </w:tcPr>
          <w:p w14:paraId="01EFBB2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534" w:type="pct"/>
            <w:shd w:val="clear" w:color="auto" w:fill="E0E0E0"/>
          </w:tcPr>
          <w:p w14:paraId="64EAF4E5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99" w:type="pct"/>
            <w:shd w:val="clear" w:color="auto" w:fill="E0E0E0"/>
          </w:tcPr>
          <w:p w14:paraId="24C1E477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DEFA87A" w14:textId="77777777" w:rsidTr="00352250">
        <w:tc>
          <w:tcPr>
            <w:tcW w:w="534" w:type="pct"/>
          </w:tcPr>
          <w:p w14:paraId="1CEDC72F" w14:textId="77777777" w:rsidR="008835FC" w:rsidRDefault="008835FC" w:rsidP="00A10539">
            <w:pPr>
              <w:pStyle w:val="TAL"/>
            </w:pPr>
          </w:p>
        </w:tc>
        <w:tc>
          <w:tcPr>
            <w:tcW w:w="534" w:type="pct"/>
          </w:tcPr>
          <w:p w14:paraId="68FF1D2E" w14:textId="77777777" w:rsidR="008835FC" w:rsidRDefault="008835FC" w:rsidP="00AC65F8">
            <w:pPr>
              <w:pStyle w:val="TAL"/>
            </w:pPr>
          </w:p>
        </w:tc>
        <w:tc>
          <w:tcPr>
            <w:tcW w:w="534" w:type="pct"/>
          </w:tcPr>
          <w:p w14:paraId="1E0F5603" w14:textId="77777777" w:rsidR="008835FC" w:rsidRDefault="008835FC" w:rsidP="00A10539">
            <w:pPr>
              <w:pStyle w:val="TAL"/>
            </w:pPr>
          </w:p>
        </w:tc>
        <w:tc>
          <w:tcPr>
            <w:tcW w:w="3399" w:type="pct"/>
          </w:tcPr>
          <w:p w14:paraId="4D6384EF" w14:textId="77777777" w:rsidR="008835FC" w:rsidRPr="00AC65F8" w:rsidRDefault="008835FC" w:rsidP="00982CD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</w:tbl>
    <w:p w14:paraId="6E1F407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3FF9D21A" w14:textId="77777777" w:rsidR="00746F46" w:rsidRPr="00414164" w:rsidRDefault="004876B9" w:rsidP="00BF1821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28"/>
        <w:gridCol w:w="3102"/>
        <w:gridCol w:w="5492"/>
      </w:tblGrid>
      <w:tr w:rsidR="008835FC" w14:paraId="46A2BC96" w14:textId="77777777" w:rsidTr="00352250">
        <w:tc>
          <w:tcPr>
            <w:tcW w:w="5000" w:type="pct"/>
            <w:gridSpan w:val="3"/>
            <w:shd w:val="clear" w:color="auto" w:fill="E0E0E0"/>
          </w:tcPr>
          <w:p w14:paraId="6DFE0F6D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49C157A8" w14:textId="77777777" w:rsidTr="00352250">
        <w:tc>
          <w:tcPr>
            <w:tcW w:w="534" w:type="pct"/>
            <w:shd w:val="clear" w:color="auto" w:fill="E0E0E0"/>
          </w:tcPr>
          <w:p w14:paraId="6C29A739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1612" w:type="pct"/>
            <w:shd w:val="clear" w:color="auto" w:fill="E0E0E0"/>
          </w:tcPr>
          <w:p w14:paraId="150122A8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2854" w:type="pct"/>
            <w:shd w:val="clear" w:color="auto" w:fill="E0E0E0"/>
          </w:tcPr>
          <w:p w14:paraId="679B3EB3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C2BBD" w14:paraId="63C33A1D" w14:textId="77777777" w:rsidTr="00352250">
        <w:tc>
          <w:tcPr>
            <w:tcW w:w="534" w:type="pct"/>
          </w:tcPr>
          <w:p w14:paraId="194CA0D3" w14:textId="4A9B9D64" w:rsidR="004C2BBD" w:rsidRDefault="005E3FF9" w:rsidP="004C2BBD">
            <w:pPr>
              <w:pStyle w:val="TAL"/>
            </w:pPr>
            <w:r w:rsidRPr="00FD6926">
              <w:rPr>
                <w:rFonts w:cs="Arial"/>
                <w:lang w:eastAsia="ja-JP"/>
              </w:rPr>
              <w:t>940097</w:t>
            </w:r>
          </w:p>
        </w:tc>
        <w:tc>
          <w:tcPr>
            <w:tcW w:w="1612" w:type="pct"/>
          </w:tcPr>
          <w:p w14:paraId="2BC27B7F" w14:textId="558DAF0E" w:rsidR="004C2BBD" w:rsidRDefault="009201AF" w:rsidP="004C2BBD">
            <w:pPr>
              <w:pStyle w:val="TAL"/>
            </w:pPr>
            <w:r w:rsidRPr="009201AF">
              <w:rPr>
                <w:rFonts w:eastAsia="Times New Roman"/>
              </w:rPr>
              <w:t>NR sidelink evolution</w:t>
            </w:r>
          </w:p>
        </w:tc>
        <w:tc>
          <w:tcPr>
            <w:tcW w:w="2854" w:type="pct"/>
          </w:tcPr>
          <w:p w14:paraId="5F087D7E" w14:textId="17DE30CE" w:rsidR="004C2BBD" w:rsidRPr="00A80CE2" w:rsidRDefault="004C2BBD" w:rsidP="009201AF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This is the relevant Rel-1</w:t>
            </w:r>
            <w:r w:rsidR="009201AF">
              <w:rPr>
                <w:rFonts w:ascii="Arial" w:eastAsia="Times New Roman" w:hAnsi="Arial"/>
                <w:sz w:val="18"/>
                <w:szCs w:val="20"/>
                <w:lang w:val="en-GB"/>
              </w:rPr>
              <w:t>8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WI.</w:t>
            </w:r>
          </w:p>
        </w:tc>
      </w:tr>
    </w:tbl>
    <w:p w14:paraId="53996797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3F27EBC4" w14:textId="77777777" w:rsidR="004C2BBD" w:rsidRDefault="004C2BBD" w:rsidP="004C2BBD">
      <w:pPr>
        <w:spacing w:after="0"/>
        <w:ind w:right="-96"/>
        <w:rPr>
          <w:color w:val="0000FF"/>
        </w:rPr>
      </w:pPr>
    </w:p>
    <w:p w14:paraId="0C8A2393" w14:textId="77777777" w:rsidR="002227F8" w:rsidRDefault="002227F8" w:rsidP="00D521C1">
      <w:pPr>
        <w:spacing w:after="0"/>
        <w:ind w:right="-96"/>
        <w:rPr>
          <w:color w:val="0000FF"/>
        </w:rPr>
      </w:pPr>
    </w:p>
    <w:p w14:paraId="2A83695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E6CE528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029FEC01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5AB0E90D" w14:textId="60A5872F" w:rsidR="00C6755D" w:rsidRDefault="00DE376F" w:rsidP="004C2BBD">
      <w:r>
        <w:t>In the Rel-18 WI: NR Sidelink evolution, it is required to s</w:t>
      </w:r>
      <w:r w:rsidRPr="00DE376F">
        <w:t>tudy and specify support of sidelink on unlicensed spectrum where Uu operation is limited to licensed spectrum only</w:t>
      </w:r>
      <w:r>
        <w:t xml:space="preserve">. The inter-band con-current operation of </w:t>
      </w:r>
      <w:r w:rsidR="008200B5">
        <w:t xml:space="preserve">NR SL in unlicensed bands and </w:t>
      </w:r>
      <w:r>
        <w:t>Uu in licen</w:t>
      </w:r>
      <w:r w:rsidR="008200B5">
        <w:t>sed bands should be studied with specific band combinations. In Rel-18, the unlicensed spectrum in which the sidelink transmission on is focused on FR1 unlicensed bands of n46, n96 and n102 as agreed in RAN4#106 meeting.</w:t>
      </w:r>
    </w:p>
    <w:p w14:paraId="4FC064C9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22E75AA6" w14:textId="7BF14A04" w:rsidR="0040240E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254548B" w14:textId="13A2979C" w:rsidR="00DE376F" w:rsidRPr="00396874" w:rsidRDefault="00DE376F" w:rsidP="00426423">
      <w:pPr>
        <w:snapToGrid w:val="0"/>
        <w:spacing w:after="0"/>
        <w:rPr>
          <w:rFonts w:eastAsia="宋体"/>
          <w:bCs/>
          <w:lang w:val="en-US" w:eastAsia="zh-CN"/>
        </w:rPr>
      </w:pPr>
      <w:r>
        <w:rPr>
          <w:rFonts w:eastAsia="宋体" w:hint="eastAsia"/>
          <w:bCs/>
          <w:lang w:val="en-US" w:eastAsia="zh-CN"/>
        </w:rPr>
        <w:t xml:space="preserve">The </w:t>
      </w:r>
      <w:r>
        <w:rPr>
          <w:rFonts w:eastAsia="宋体"/>
          <w:bCs/>
          <w:lang w:val="en-US" w:eastAsia="zh-CN"/>
        </w:rPr>
        <w:t xml:space="preserve">objective of this </w:t>
      </w:r>
      <w:r>
        <w:rPr>
          <w:rFonts w:eastAsia="宋体" w:hint="eastAsia"/>
          <w:bCs/>
          <w:lang w:val="en-US" w:eastAsia="zh-CN"/>
        </w:rPr>
        <w:t xml:space="preserve">work item </w:t>
      </w:r>
      <w:r>
        <w:rPr>
          <w:rFonts w:eastAsia="宋体"/>
          <w:bCs/>
          <w:lang w:val="en-US" w:eastAsia="zh-CN"/>
        </w:rPr>
        <w:t xml:space="preserve">is to specify band </w:t>
      </w:r>
      <w:r w:rsidR="00EA348C">
        <w:rPr>
          <w:rFonts w:eastAsia="宋体"/>
          <w:bCs/>
          <w:lang w:val="en-US" w:eastAsia="zh-CN"/>
        </w:rPr>
        <w:t xml:space="preserve">combination </w:t>
      </w:r>
      <w:r>
        <w:rPr>
          <w:rFonts w:eastAsia="宋体"/>
          <w:bCs/>
          <w:lang w:val="en-US" w:eastAsia="zh-CN"/>
        </w:rPr>
        <w:t xml:space="preserve">specific RF requirements for </w:t>
      </w:r>
      <w:r>
        <w:rPr>
          <w:rFonts w:eastAsia="宋体" w:hint="eastAsia"/>
          <w:bCs/>
          <w:lang w:val="en-US" w:eastAsia="zh-CN"/>
        </w:rPr>
        <w:t>scenario</w:t>
      </w:r>
      <w:r>
        <w:rPr>
          <w:rFonts w:eastAsia="宋体"/>
          <w:bCs/>
          <w:lang w:val="en-US" w:eastAsia="zh-CN"/>
        </w:rPr>
        <w:t xml:space="preserve">s </w:t>
      </w:r>
      <w:r w:rsidR="00426423">
        <w:rPr>
          <w:rFonts w:eastAsia="宋体"/>
          <w:bCs/>
          <w:lang w:val="en-US" w:eastAsia="zh-CN"/>
        </w:rPr>
        <w:t>of c</w:t>
      </w:r>
      <w:r w:rsidRPr="00396874">
        <w:rPr>
          <w:rFonts w:eastAsia="宋体"/>
          <w:bCs/>
          <w:lang w:val="en-US" w:eastAsia="zh-CN"/>
        </w:rPr>
        <w:t>oncurrent</w:t>
      </w:r>
      <w:r w:rsidRPr="00396874">
        <w:rPr>
          <w:rFonts w:eastAsia="宋体" w:hint="eastAsia"/>
          <w:bCs/>
          <w:lang w:val="en-US" w:eastAsia="zh-CN"/>
        </w:rPr>
        <w:t xml:space="preserve"> operation between NR</w:t>
      </w:r>
      <w:r w:rsidR="00426423">
        <w:rPr>
          <w:rFonts w:eastAsia="宋体"/>
          <w:bCs/>
          <w:lang w:val="en-US" w:eastAsia="zh-CN"/>
        </w:rPr>
        <w:t>/LTE</w:t>
      </w:r>
      <w:r w:rsidRPr="00396874">
        <w:rPr>
          <w:rFonts w:eastAsia="宋体" w:hint="eastAsia"/>
          <w:bCs/>
          <w:lang w:val="en-US" w:eastAsia="zh-CN"/>
        </w:rPr>
        <w:t xml:space="preserve"> </w:t>
      </w:r>
      <w:r w:rsidRPr="00396874">
        <w:rPr>
          <w:rFonts w:eastAsia="宋体"/>
          <w:bCs/>
          <w:lang w:val="en-US" w:eastAsia="zh-CN"/>
        </w:rPr>
        <w:t>Uu</w:t>
      </w:r>
      <w:r w:rsidRPr="00396874">
        <w:rPr>
          <w:rFonts w:eastAsia="宋体" w:hint="eastAsia"/>
          <w:bCs/>
          <w:lang w:val="en-US" w:eastAsia="zh-CN"/>
        </w:rPr>
        <w:t xml:space="preserve"> </w:t>
      </w:r>
      <w:r w:rsidR="00426423">
        <w:rPr>
          <w:rFonts w:eastAsia="宋体"/>
          <w:bCs/>
          <w:lang w:val="en-US" w:eastAsia="zh-CN"/>
        </w:rPr>
        <w:t>operation</w:t>
      </w:r>
      <w:r w:rsidR="00426423" w:rsidRPr="00F142BE">
        <w:t xml:space="preserve"> </w:t>
      </w:r>
      <w:r w:rsidR="00F142BE" w:rsidRPr="00F142BE">
        <w:rPr>
          <w:rFonts w:eastAsia="宋体"/>
          <w:bCs/>
          <w:lang w:val="en-US" w:eastAsia="zh-CN"/>
        </w:rPr>
        <w:t>in licensed bands</w:t>
      </w:r>
      <w:r w:rsidRPr="00396874">
        <w:rPr>
          <w:rFonts w:eastAsia="宋体"/>
          <w:bCs/>
          <w:lang w:val="en-US" w:eastAsia="zh-CN"/>
        </w:rPr>
        <w:t xml:space="preserve"> </w:t>
      </w:r>
      <w:r w:rsidRPr="00396874">
        <w:rPr>
          <w:rFonts w:eastAsia="宋体" w:hint="eastAsia"/>
          <w:bCs/>
          <w:lang w:val="en-US" w:eastAsia="zh-CN"/>
        </w:rPr>
        <w:t>and</w:t>
      </w:r>
      <w:r w:rsidRPr="00396874">
        <w:rPr>
          <w:rFonts w:eastAsia="宋体"/>
          <w:bCs/>
          <w:lang w:val="en-US" w:eastAsia="zh-CN"/>
        </w:rPr>
        <w:t xml:space="preserve"> </w:t>
      </w:r>
      <w:r w:rsidRPr="00396874">
        <w:rPr>
          <w:rFonts w:eastAsia="宋体" w:hint="eastAsia"/>
          <w:bCs/>
          <w:lang w:val="en-US" w:eastAsia="zh-CN"/>
        </w:rPr>
        <w:t xml:space="preserve">NR </w:t>
      </w:r>
      <w:r w:rsidR="00ED5D66">
        <w:rPr>
          <w:rFonts w:eastAsia="宋体"/>
          <w:bCs/>
          <w:lang w:val="en-US" w:eastAsia="zh-CN"/>
        </w:rPr>
        <w:t>SL</w:t>
      </w:r>
      <w:r w:rsidRPr="00396874">
        <w:rPr>
          <w:rFonts w:eastAsia="宋体" w:hint="eastAsia"/>
          <w:bCs/>
          <w:lang w:val="en-US" w:eastAsia="zh-CN"/>
        </w:rPr>
        <w:t xml:space="preserve"> </w:t>
      </w:r>
      <w:r w:rsidR="00426423">
        <w:rPr>
          <w:rFonts w:eastAsia="宋体"/>
          <w:bCs/>
          <w:lang w:val="en-US" w:eastAsia="zh-CN"/>
        </w:rPr>
        <w:t xml:space="preserve">operation </w:t>
      </w:r>
      <w:r w:rsidR="00F142BE" w:rsidRPr="00F142BE">
        <w:rPr>
          <w:rFonts w:eastAsia="宋体"/>
          <w:bCs/>
          <w:lang w:val="en-US" w:eastAsia="zh-CN"/>
        </w:rPr>
        <w:t xml:space="preserve">in </w:t>
      </w:r>
      <w:r w:rsidR="00F142BE">
        <w:rPr>
          <w:rFonts w:eastAsia="宋体"/>
          <w:bCs/>
          <w:lang w:val="en-US" w:eastAsia="zh-CN"/>
        </w:rPr>
        <w:t>un</w:t>
      </w:r>
      <w:r w:rsidR="00F142BE" w:rsidRPr="00F142BE">
        <w:rPr>
          <w:rFonts w:eastAsia="宋体"/>
          <w:bCs/>
          <w:lang w:val="en-US" w:eastAsia="zh-CN"/>
        </w:rPr>
        <w:t>licensed bands</w:t>
      </w:r>
      <w:r w:rsidR="00426423">
        <w:rPr>
          <w:rFonts w:eastAsia="宋体"/>
          <w:bCs/>
          <w:lang w:val="en-US" w:eastAsia="zh-CN"/>
        </w:rPr>
        <w:t xml:space="preserve"> with max two simultaneous transmission bands</w:t>
      </w:r>
      <w:r w:rsidRPr="00396874">
        <w:rPr>
          <w:rFonts w:eastAsia="宋体" w:hint="eastAsia"/>
          <w:bCs/>
          <w:lang w:val="en-US" w:eastAsia="zh-CN"/>
        </w:rPr>
        <w:t>.</w:t>
      </w:r>
    </w:p>
    <w:p w14:paraId="3E39B121" w14:textId="77777777" w:rsidR="00DE376F" w:rsidRPr="00971AE7" w:rsidRDefault="00DE376F" w:rsidP="009174DA">
      <w:pPr>
        <w:numPr>
          <w:ilvl w:val="0"/>
          <w:numId w:val="12"/>
        </w:numPr>
        <w:tabs>
          <w:tab w:val="clear" w:pos="720"/>
          <w:tab w:val="num" w:pos="520"/>
        </w:tabs>
        <w:snapToGrid w:val="0"/>
        <w:spacing w:after="0"/>
        <w:ind w:leftChars="80" w:left="520" w:rightChars="-49" w:right="-98"/>
      </w:pPr>
      <w:r w:rsidRPr="00971AE7">
        <w:t xml:space="preserve">Analyse </w:t>
      </w:r>
      <w:r>
        <w:t xml:space="preserve">con-current operation band </w:t>
      </w:r>
      <w:r w:rsidRPr="00971AE7">
        <w:t>combinations that have self-desensitization due to following reasons:</w:t>
      </w:r>
    </w:p>
    <w:p w14:paraId="464D0712" w14:textId="5F429A64" w:rsidR="00DE376F" w:rsidRPr="00971AE7" w:rsidRDefault="00DE376F" w:rsidP="009174DA">
      <w:pPr>
        <w:numPr>
          <w:ilvl w:val="1"/>
          <w:numId w:val="13"/>
        </w:numPr>
        <w:tabs>
          <w:tab w:val="clear" w:pos="1440"/>
          <w:tab w:val="num" w:pos="1240"/>
        </w:tabs>
        <w:snapToGrid w:val="0"/>
        <w:spacing w:after="0"/>
        <w:ind w:leftChars="440" w:left="1240" w:rightChars="-49" w:right="-98"/>
      </w:pPr>
      <w:r w:rsidRPr="00971AE7">
        <w:t xml:space="preserve">TX </w:t>
      </w:r>
      <w:r w:rsidR="00EA348C">
        <w:t>h</w:t>
      </w:r>
      <w:r w:rsidRPr="00971AE7">
        <w:t>armonic</w:t>
      </w:r>
      <w:r w:rsidR="00EA348C">
        <w:t>/harmonic mixing</w:t>
      </w:r>
      <w:r w:rsidRPr="00971AE7">
        <w:t xml:space="preserve"> overlap of receive band</w:t>
      </w:r>
    </w:p>
    <w:p w14:paraId="141518CE" w14:textId="1929E7F0" w:rsidR="00DE376F" w:rsidRPr="00971AE7" w:rsidRDefault="00DE376F" w:rsidP="009174DA">
      <w:pPr>
        <w:numPr>
          <w:ilvl w:val="1"/>
          <w:numId w:val="13"/>
        </w:numPr>
        <w:tabs>
          <w:tab w:val="clear" w:pos="1440"/>
          <w:tab w:val="num" w:pos="1240"/>
        </w:tabs>
        <w:snapToGrid w:val="0"/>
        <w:spacing w:after="0"/>
        <w:ind w:leftChars="440" w:left="1240" w:rightChars="-49" w:right="-98"/>
      </w:pPr>
      <w:r w:rsidRPr="00971AE7">
        <w:t xml:space="preserve">TX </w:t>
      </w:r>
      <w:r w:rsidR="00EA348C">
        <w:t>inter-modulation overlap of receive band</w:t>
      </w:r>
    </w:p>
    <w:p w14:paraId="323F60F5" w14:textId="203A1CB3" w:rsidR="00DE376F" w:rsidRPr="00971AE7" w:rsidRDefault="00EA348C" w:rsidP="006C4F06">
      <w:pPr>
        <w:numPr>
          <w:ilvl w:val="1"/>
          <w:numId w:val="13"/>
        </w:numPr>
        <w:tabs>
          <w:tab w:val="clear" w:pos="1440"/>
          <w:tab w:val="num" w:pos="1240"/>
        </w:tabs>
        <w:snapToGrid w:val="0"/>
        <w:spacing w:after="0"/>
        <w:ind w:leftChars="440" w:left="1240" w:rightChars="-49" w:right="-98"/>
      </w:pPr>
      <w:r>
        <w:rPr>
          <w:rFonts w:hint="eastAsia"/>
          <w:lang w:eastAsia="zh-CN"/>
        </w:rPr>
        <w:t>I</w:t>
      </w:r>
      <w:r w:rsidR="00D46C43" w:rsidRPr="00D46C43">
        <w:t>nsufficient cross band isolation</w:t>
      </w:r>
      <w:r>
        <w:t xml:space="preserve"> between the con-current operation bands </w:t>
      </w:r>
    </w:p>
    <w:p w14:paraId="44776C59" w14:textId="706BCCA7" w:rsidR="00DE376F" w:rsidRPr="00971AE7" w:rsidRDefault="00DE376F" w:rsidP="009174DA">
      <w:pPr>
        <w:numPr>
          <w:ilvl w:val="0"/>
          <w:numId w:val="12"/>
        </w:numPr>
        <w:tabs>
          <w:tab w:val="clear" w:pos="720"/>
          <w:tab w:val="num" w:pos="520"/>
        </w:tabs>
        <w:snapToGrid w:val="0"/>
        <w:spacing w:after="0"/>
        <w:ind w:leftChars="80" w:left="520" w:rightChars="-49" w:right="-98"/>
      </w:pPr>
      <w:r w:rsidRPr="00971AE7">
        <w:t xml:space="preserve">For the combination where self-desensitization exists, specify at least </w:t>
      </w:r>
    </w:p>
    <w:p w14:paraId="348467E7" w14:textId="77777777" w:rsidR="00DE376F" w:rsidRPr="00971AE7" w:rsidRDefault="00DE376F" w:rsidP="009174DA">
      <w:pPr>
        <w:numPr>
          <w:ilvl w:val="1"/>
          <w:numId w:val="13"/>
        </w:numPr>
        <w:tabs>
          <w:tab w:val="clear" w:pos="1440"/>
          <w:tab w:val="num" w:pos="1240"/>
        </w:tabs>
        <w:snapToGrid w:val="0"/>
        <w:spacing w:after="0"/>
        <w:ind w:leftChars="440" w:left="1240" w:rightChars="-49" w:right="-98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971AE7">
        <w:rPr>
          <w:vertAlign w:val="subscript"/>
        </w:rPr>
        <w:t>IB</w:t>
      </w:r>
    </w:p>
    <w:p w14:paraId="5692CD07" w14:textId="77777777" w:rsidR="00DE376F" w:rsidRPr="00971AE7" w:rsidRDefault="00DE376F" w:rsidP="009174DA">
      <w:pPr>
        <w:numPr>
          <w:ilvl w:val="1"/>
          <w:numId w:val="13"/>
        </w:numPr>
        <w:tabs>
          <w:tab w:val="clear" w:pos="1440"/>
          <w:tab w:val="num" w:pos="1240"/>
        </w:tabs>
        <w:snapToGrid w:val="0"/>
        <w:spacing w:after="0"/>
        <w:ind w:leftChars="440" w:left="1240" w:rightChars="-49" w:right="-98"/>
      </w:pPr>
      <w:r w:rsidRPr="00971AE7">
        <w:t>Reference sensitivity excerptions</w:t>
      </w:r>
    </w:p>
    <w:p w14:paraId="4D8BDCE7" w14:textId="266A4D14" w:rsidR="00DE376F" w:rsidRPr="0091521A" w:rsidRDefault="00DE376F" w:rsidP="009174DA">
      <w:pPr>
        <w:numPr>
          <w:ilvl w:val="1"/>
          <w:numId w:val="13"/>
        </w:numPr>
        <w:tabs>
          <w:tab w:val="clear" w:pos="1440"/>
          <w:tab w:val="num" w:pos="1240"/>
        </w:tabs>
        <w:snapToGrid w:val="0"/>
        <w:spacing w:after="0"/>
        <w:ind w:leftChars="440" w:left="1240" w:rightChars="-49" w:right="-98"/>
      </w:pPr>
      <w:r w:rsidRPr="00971AE7">
        <w:t>UL</w:t>
      </w:r>
      <w:r>
        <w:t>/SL</w:t>
      </w:r>
      <w:r w:rsidRPr="00971AE7">
        <w:t xml:space="preserve"> RB restrictions for REFSENS test</w:t>
      </w:r>
    </w:p>
    <w:p w14:paraId="4E878412" w14:textId="5D8B6345" w:rsidR="00DE376F" w:rsidRDefault="00DE376F" w:rsidP="00ED5D66">
      <w:pPr>
        <w:snapToGrid w:val="0"/>
        <w:spacing w:after="0"/>
        <w:rPr>
          <w:bCs/>
        </w:rPr>
      </w:pPr>
      <w:r w:rsidRPr="00971AE7">
        <w:rPr>
          <w:bCs/>
        </w:rPr>
        <w:t>of all REL-1</w:t>
      </w:r>
      <w:r w:rsidRPr="005E62F9">
        <w:rPr>
          <w:rFonts w:eastAsia="宋体" w:hint="eastAsia"/>
          <w:bCs/>
          <w:lang w:eastAsia="zh-CN"/>
        </w:rPr>
        <w:t>8</w:t>
      </w:r>
      <w:r w:rsidRPr="00971AE7">
        <w:rPr>
          <w:bCs/>
        </w:rPr>
        <w:t xml:space="preserve"> </w:t>
      </w:r>
      <w:r w:rsidR="00F142BE">
        <w:rPr>
          <w:bCs/>
        </w:rPr>
        <w:t>inter-band</w:t>
      </w:r>
      <w:r>
        <w:rPr>
          <w:bCs/>
        </w:rPr>
        <w:t xml:space="preserve"> con-current operation band</w:t>
      </w:r>
      <w:r w:rsidRPr="00971AE7">
        <w:rPr>
          <w:bCs/>
        </w:rPr>
        <w:t xml:space="preserve"> combinations </w:t>
      </w:r>
      <w:r w:rsidR="00F142BE">
        <w:rPr>
          <w:bCs/>
        </w:rPr>
        <w:t xml:space="preserve">of NR/LTE Uu in licensed bands and NR SL in unlicensed band </w:t>
      </w:r>
      <w:r w:rsidRPr="00971AE7">
        <w:rPr>
          <w:bCs/>
        </w:rPr>
        <w:t xml:space="preserve">that fall into the category defined by the WI title. </w:t>
      </w:r>
    </w:p>
    <w:p w14:paraId="3E8204C8" w14:textId="77777777" w:rsidR="00426423" w:rsidRDefault="00426423" w:rsidP="00ED5D66">
      <w:pPr>
        <w:snapToGrid w:val="0"/>
        <w:spacing w:after="0"/>
        <w:rPr>
          <w:bCs/>
        </w:rPr>
      </w:pPr>
    </w:p>
    <w:p w14:paraId="3FE28FBD" w14:textId="77777777" w:rsidR="00DE376F" w:rsidRPr="00D34B18" w:rsidRDefault="00DE376F" w:rsidP="00ED5D66">
      <w:pPr>
        <w:snapToGrid w:val="0"/>
        <w:spacing w:after="0"/>
        <w:rPr>
          <w:bCs/>
        </w:rPr>
      </w:pPr>
    </w:p>
    <w:p w14:paraId="548CB8B0" w14:textId="77777777" w:rsidR="0040240E" w:rsidRPr="004E3261" w:rsidRDefault="0040240E" w:rsidP="00BF1821">
      <w:pPr>
        <w:pStyle w:val="3"/>
        <w:keepNext w:val="0"/>
        <w:keepLines w:val="0"/>
        <w:widowControl w:val="0"/>
        <w:ind w:left="0" w:firstLine="0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6B63951" w14:textId="77777777" w:rsidR="009B75F4" w:rsidRPr="009B75F4" w:rsidRDefault="009B75F4" w:rsidP="009174DA">
      <w:pPr>
        <w:spacing w:afterLines="50" w:after="120"/>
        <w:rPr>
          <w:rFonts w:eastAsia="Malgun Gothic"/>
          <w:bCs/>
          <w:lang w:eastAsia="en-US"/>
        </w:rPr>
      </w:pPr>
      <w:r w:rsidRPr="009B75F4">
        <w:rPr>
          <w:rFonts w:eastAsia="Malgun Gothic"/>
          <w:bCs/>
          <w:lang w:eastAsia="en-US"/>
        </w:rPr>
        <w:t>This Perf. Part WI has to standardize the Perf. Part requirements:</w:t>
      </w:r>
    </w:p>
    <w:p w14:paraId="5E143E89" w14:textId="77777777" w:rsidR="009B75F4" w:rsidRPr="009B75F4" w:rsidRDefault="009B75F4" w:rsidP="009174DA">
      <w:pPr>
        <w:numPr>
          <w:ilvl w:val="0"/>
          <w:numId w:val="14"/>
        </w:numPr>
        <w:spacing w:afterLines="50" w:after="120"/>
        <w:ind w:left="714" w:hanging="357"/>
        <w:rPr>
          <w:rFonts w:eastAsia="Malgun Gothic"/>
          <w:bCs/>
          <w:lang w:eastAsia="en-US"/>
        </w:rPr>
      </w:pPr>
      <w:r w:rsidRPr="009B75F4">
        <w:rPr>
          <w:rFonts w:eastAsia="Malgun Gothic"/>
          <w:bCs/>
          <w:lang w:eastAsia="en-US"/>
        </w:rPr>
        <w:t>Required changes to be added to release independence TS 38.307.</w:t>
      </w:r>
    </w:p>
    <w:p w14:paraId="194FF982" w14:textId="5A4865D1" w:rsidR="009B75F4" w:rsidRDefault="009B75F4" w:rsidP="009174DA">
      <w:pPr>
        <w:snapToGrid w:val="0"/>
        <w:spacing w:after="0"/>
        <w:rPr>
          <w:rFonts w:eastAsia="Malgun Gothic"/>
          <w:bCs/>
          <w:lang w:eastAsia="en-US"/>
        </w:rPr>
      </w:pPr>
      <w:r w:rsidRPr="009B75F4">
        <w:rPr>
          <w:rFonts w:eastAsia="Malgun Gothic"/>
          <w:bCs/>
          <w:lang w:eastAsia="en-US"/>
        </w:rPr>
        <w:t>of all REL-1</w:t>
      </w:r>
      <w:r w:rsidRPr="009B75F4">
        <w:rPr>
          <w:rFonts w:eastAsia="宋体" w:hint="eastAsia"/>
          <w:bCs/>
          <w:lang w:eastAsia="zh-CN"/>
        </w:rPr>
        <w:t>8</w:t>
      </w:r>
      <w:r w:rsidRPr="009B75F4">
        <w:rPr>
          <w:rFonts w:eastAsia="Malgun Gothic"/>
          <w:bCs/>
          <w:lang w:eastAsia="en-US"/>
        </w:rPr>
        <w:t xml:space="preserve"> con-current operation combinations</w:t>
      </w:r>
      <w:r>
        <w:rPr>
          <w:rFonts w:eastAsia="Malgun Gothic"/>
          <w:bCs/>
          <w:lang w:eastAsia="en-US"/>
        </w:rPr>
        <w:t xml:space="preserve"> of Uu in licensed bands and SL in unlicensed band</w:t>
      </w:r>
      <w:r w:rsidRPr="009B75F4">
        <w:rPr>
          <w:rFonts w:eastAsia="Malgun Gothic"/>
          <w:bCs/>
          <w:lang w:eastAsia="en-US"/>
        </w:rPr>
        <w:t xml:space="preserve"> that fall into the category defined by the WI title.</w:t>
      </w:r>
    </w:p>
    <w:p w14:paraId="2676F2F2" w14:textId="3C52F698" w:rsidR="009174DA" w:rsidRDefault="009174DA" w:rsidP="009174DA">
      <w:pPr>
        <w:snapToGrid w:val="0"/>
        <w:spacing w:after="0"/>
        <w:rPr>
          <w:rFonts w:eastAsia="Malgun Gothic"/>
          <w:bCs/>
          <w:lang w:eastAsia="en-US"/>
        </w:rPr>
      </w:pPr>
    </w:p>
    <w:p w14:paraId="55CB0666" w14:textId="77777777" w:rsidR="009174DA" w:rsidRDefault="009174DA" w:rsidP="009174DA">
      <w:pPr>
        <w:snapToGrid w:val="0"/>
        <w:spacing w:after="0"/>
        <w:rPr>
          <w:rFonts w:eastAsia="Malgun Gothic"/>
          <w:bCs/>
          <w:lang w:eastAsia="en-US"/>
        </w:rPr>
      </w:pPr>
    </w:p>
    <w:p w14:paraId="57B6822A" w14:textId="2C23A67A" w:rsidR="0040240E" w:rsidRPr="004E3261" w:rsidRDefault="0040240E" w:rsidP="009B75F4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FAC69A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45E6184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13CFFF1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D79CBAE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5F577777" w14:textId="77777777" w:rsidR="008A76FD" w:rsidRDefault="00174617" w:rsidP="001C5C86">
      <w:pPr>
        <w:pStyle w:val="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B8B3CA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8EEF9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F8796E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A23AEA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BB0CF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ECE6B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5B36B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500F6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6CEB3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C2BBD" w:rsidRPr="00251D80" w14:paraId="65C99F8A" w14:textId="77777777" w:rsidTr="00072A56">
        <w:tc>
          <w:tcPr>
            <w:tcW w:w="1617" w:type="dxa"/>
          </w:tcPr>
          <w:p w14:paraId="1FB62A64" w14:textId="77777777" w:rsidR="009F6AD9" w:rsidRPr="009F6AD9" w:rsidRDefault="004C2BBD" w:rsidP="009F6AD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2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F6AD9" w:rsidRPr="009F6AD9">
              <w:rPr>
                <w:rFonts w:ascii="Arial" w:hAnsi="Arial" w:cs="Arial"/>
                <w:sz w:val="16"/>
                <w:szCs w:val="16"/>
              </w:rPr>
              <w:t>Internal TR</w:t>
            </w:r>
          </w:p>
          <w:p w14:paraId="2A84F075" w14:textId="77777777" w:rsidR="004C2BBD" w:rsidRPr="00FF3F0C" w:rsidRDefault="004C2BBD" w:rsidP="004C2BBD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9097FD6" w14:textId="3D6CAAF2" w:rsidR="004C2BBD" w:rsidRPr="00251D80" w:rsidRDefault="004C2BBD" w:rsidP="009B75F4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38.</w:t>
            </w:r>
            <w:r w:rsidR="009B75F4">
              <w:rPr>
                <w:rFonts w:ascii="Arial" w:hAnsi="Arial" w:cs="Arial"/>
                <w:sz w:val="16"/>
                <w:szCs w:val="16"/>
              </w:rPr>
              <w:t>xxx</w:t>
            </w:r>
          </w:p>
        </w:tc>
        <w:tc>
          <w:tcPr>
            <w:tcW w:w="2409" w:type="dxa"/>
          </w:tcPr>
          <w:p w14:paraId="0C7A0B96" w14:textId="20152F77" w:rsidR="004C2BBD" w:rsidRPr="00BF1821" w:rsidRDefault="009B75F4" w:rsidP="004C2BB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B75F4">
              <w:rPr>
                <w:rFonts w:ascii="Arial" w:hAnsi="Arial" w:cs="Arial"/>
                <w:sz w:val="16"/>
                <w:szCs w:val="16"/>
              </w:rPr>
              <w:t>Rel­18 Inter­band con-current operation of NR/LTE Uu in licensed bands and NR SL in unlicensed band</w:t>
            </w:r>
          </w:p>
        </w:tc>
        <w:tc>
          <w:tcPr>
            <w:tcW w:w="993" w:type="dxa"/>
          </w:tcPr>
          <w:p w14:paraId="411B40F9" w14:textId="77777777" w:rsidR="004C2BBD" w:rsidRPr="00BF1821" w:rsidRDefault="004C2BBD" w:rsidP="004C2BB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21">
              <w:rPr>
                <w:rFonts w:ascii="Arial" w:hAnsi="Arial" w:cs="Arial" w:hint="eastAsia"/>
                <w:sz w:val="16"/>
                <w:szCs w:val="16"/>
              </w:rPr>
              <w:t>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1074" w:type="dxa"/>
          </w:tcPr>
          <w:p w14:paraId="4D98753C" w14:textId="77777777" w:rsidR="004C2BBD" w:rsidRPr="00BF1821" w:rsidRDefault="004C2BBD" w:rsidP="004C2BB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21">
              <w:rPr>
                <w:rFonts w:ascii="Arial" w:hAnsi="Arial" w:cs="Arial" w:hint="eastAsia"/>
                <w:sz w:val="16"/>
                <w:szCs w:val="16"/>
              </w:rPr>
              <w:t>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2186" w:type="dxa"/>
          </w:tcPr>
          <w:p w14:paraId="6CD66466" w14:textId="77777777" w:rsidR="004C2BBD" w:rsidRDefault="004C2BBD" w:rsidP="004C2BB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21">
              <w:rPr>
                <w:rFonts w:ascii="Arial" w:hAnsi="Arial" w:cs="Arial" w:hint="eastAsia"/>
                <w:sz w:val="16"/>
                <w:szCs w:val="16"/>
              </w:rPr>
              <w:t>Core part</w:t>
            </w:r>
          </w:p>
          <w:p w14:paraId="77D68294" w14:textId="77777777" w:rsidR="004C2BBD" w:rsidRDefault="00780B7C" w:rsidP="004C2BB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 Dan, Huawei</w:t>
            </w:r>
          </w:p>
          <w:p w14:paraId="7B5C6CC3" w14:textId="77777777" w:rsidR="00780B7C" w:rsidRDefault="001F3D6C" w:rsidP="004C2BB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11" w:history="1">
              <w:r w:rsidR="00780B7C" w:rsidRPr="00253894">
                <w:rPr>
                  <w:rStyle w:val="a9"/>
                  <w:rFonts w:ascii="Arial" w:hAnsi="Arial" w:cs="Arial"/>
                  <w:sz w:val="16"/>
                  <w:szCs w:val="16"/>
                </w:rPr>
                <w:t>hudan11@huawei.com</w:t>
              </w:r>
            </w:hyperlink>
          </w:p>
          <w:p w14:paraId="23C55E91" w14:textId="77777777" w:rsidR="004C2BBD" w:rsidRPr="00BF1821" w:rsidRDefault="004C2BBD" w:rsidP="004C2BB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2FA5A30" w14:textId="77777777" w:rsidR="00A125F5" w:rsidRDefault="00A125F5" w:rsidP="00BF1821">
      <w:pPr>
        <w:pStyle w:val="NO"/>
        <w:rPr>
          <w:color w:val="0000FF"/>
        </w:rPr>
      </w:pPr>
    </w:p>
    <w:p w14:paraId="596289E0" w14:textId="77777777" w:rsidR="00D8707A" w:rsidRPr="004735AB" w:rsidRDefault="00D8707A" w:rsidP="00BF1821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arts</w:t>
      </w:r>
      <w:r w:rsidRPr="004E3261">
        <w:rPr>
          <w:color w:val="0000FF"/>
        </w:rPr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B72F330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61EAA2" w14:textId="77777777" w:rsidR="004C634D" w:rsidRPr="00C50F7C" w:rsidRDefault="004C634D" w:rsidP="00BF182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</w:p>
        </w:tc>
      </w:tr>
      <w:tr w:rsidR="009428A9" w:rsidRPr="00C50F7C" w14:paraId="2C795C3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E843F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84382B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6B9081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937842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C2BBD" w:rsidRPr="00251D80" w14:paraId="13B81A8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599B" w14:textId="77777777" w:rsidR="004C2BBD" w:rsidRPr="00BF1821" w:rsidRDefault="004C2BBD" w:rsidP="004C2BBD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BF1821">
              <w:rPr>
                <w:rFonts w:ascii="Arial" w:hAnsi="Arial" w:cs="Arial"/>
                <w:sz w:val="16"/>
                <w:szCs w:val="16"/>
                <w:lang w:eastAsia="zh-CN"/>
              </w:rPr>
              <w:t>38.101-1</w:t>
            </w:r>
            <w:r w:rsidRPr="00BF1821">
              <w:rPr>
                <w:rFonts w:ascii="Arial" w:hAnsi="Arial" w:cs="Arial"/>
                <w:sz w:val="16"/>
                <w:szCs w:val="16"/>
                <w:lang w:eastAsia="zh-CN"/>
              </w:rPr>
              <w:tab/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63AE" w14:textId="5D41D68E" w:rsidR="004C2BBD" w:rsidRPr="00BF1821" w:rsidRDefault="009174DA" w:rsidP="004C2BBD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Introduce con-current operation </w:t>
            </w:r>
            <w:r w:rsidR="004C2BBD" w:rsidRPr="00BF1821">
              <w:rPr>
                <w:rFonts w:ascii="Arial" w:hAnsi="Arial" w:cs="Arial"/>
                <w:sz w:val="16"/>
                <w:szCs w:val="16"/>
                <w:lang w:eastAsia="zh-CN"/>
              </w:rPr>
              <w:t>combinations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with SL in unlicensed band</w:t>
            </w:r>
            <w:r w:rsidR="004C2BBD" w:rsidRPr="00BF1821">
              <w:rPr>
                <w:rFonts w:ascii="Arial" w:hAnsi="Arial" w:cs="Arial"/>
                <w:sz w:val="16"/>
                <w:szCs w:val="16"/>
                <w:lang w:eastAsia="zh-CN"/>
              </w:rPr>
              <w:t xml:space="preserve"> in spec of NR User Equipment (UE) radio transmission and reception; 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D1EB" w14:textId="77777777" w:rsidR="004C2BBD" w:rsidRPr="00BF1821" w:rsidRDefault="004C2BBD" w:rsidP="004C2BBD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BF1821">
              <w:rPr>
                <w:rFonts w:ascii="Arial" w:hAnsi="Arial" w:cs="Arial"/>
                <w:sz w:val="16"/>
                <w:szCs w:val="16"/>
                <w:lang w:eastAsia="zh-CN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F7B1" w14:textId="77777777" w:rsidR="004C2BBD" w:rsidRPr="00BF1821" w:rsidRDefault="004C2BBD" w:rsidP="004C2BBD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BF1821">
              <w:rPr>
                <w:rFonts w:ascii="Arial" w:hAnsi="Arial" w:cs="Arial"/>
                <w:sz w:val="16"/>
                <w:szCs w:val="16"/>
                <w:lang w:eastAsia="zh-CN"/>
              </w:rPr>
              <w:t>Core part</w:t>
            </w:r>
          </w:p>
        </w:tc>
      </w:tr>
      <w:tr w:rsidR="004C2BBD" w:rsidRPr="00251D80" w14:paraId="4E31EE3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049B" w14:textId="77777777" w:rsidR="004C2BBD" w:rsidRPr="00BF1821" w:rsidDel="00A125F5" w:rsidRDefault="004C2BBD" w:rsidP="004C2BBD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BF1821">
              <w:rPr>
                <w:rFonts w:ascii="Arial" w:hAnsi="Arial" w:cs="Arial"/>
                <w:sz w:val="16"/>
                <w:szCs w:val="16"/>
                <w:lang w:eastAsia="zh-CN"/>
              </w:rPr>
              <w:t>38.101-3</w:t>
            </w:r>
            <w:r w:rsidRPr="00BF1821">
              <w:rPr>
                <w:rFonts w:ascii="Arial" w:hAnsi="Arial" w:cs="Arial"/>
                <w:sz w:val="16"/>
                <w:szCs w:val="16"/>
                <w:lang w:eastAsia="zh-CN"/>
              </w:rPr>
              <w:tab/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7424" w14:textId="41D0E2DF" w:rsidR="004C2BBD" w:rsidRPr="00BF1821" w:rsidDel="00A125F5" w:rsidRDefault="009174DA" w:rsidP="004C2BBD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Introduce con-current operation </w:t>
            </w:r>
            <w:r w:rsidRPr="00BF1821">
              <w:rPr>
                <w:rFonts w:ascii="Arial" w:hAnsi="Arial" w:cs="Arial"/>
                <w:sz w:val="16"/>
                <w:szCs w:val="16"/>
                <w:lang w:eastAsia="zh-CN"/>
              </w:rPr>
              <w:t>combinations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with SL in unlicensed band</w:t>
            </w:r>
            <w:r w:rsidR="004C2BBD" w:rsidRPr="00BF1821">
              <w:rPr>
                <w:rFonts w:ascii="Arial" w:hAnsi="Arial" w:cs="Arial"/>
                <w:sz w:val="16"/>
                <w:szCs w:val="16"/>
                <w:lang w:eastAsia="zh-CN"/>
              </w:rPr>
              <w:t xml:space="preserve"> in the spec of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6E01" w14:textId="77777777" w:rsidR="004C2BBD" w:rsidRPr="00BF1821" w:rsidDel="00A125F5" w:rsidRDefault="004C2BBD" w:rsidP="004C2BBD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BF1821">
              <w:rPr>
                <w:rFonts w:ascii="Arial" w:hAnsi="Arial" w:cs="Arial"/>
                <w:sz w:val="16"/>
                <w:szCs w:val="16"/>
                <w:lang w:eastAsia="zh-CN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0FE8" w14:textId="77777777" w:rsidR="004C2BBD" w:rsidRPr="00BF1821" w:rsidDel="00A125F5" w:rsidRDefault="004C2BBD" w:rsidP="004C2BBD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BF1821">
              <w:rPr>
                <w:rFonts w:ascii="Arial" w:hAnsi="Arial" w:cs="Arial"/>
                <w:sz w:val="16"/>
                <w:szCs w:val="16"/>
                <w:lang w:eastAsia="zh-CN"/>
              </w:rPr>
              <w:t>Core part</w:t>
            </w:r>
          </w:p>
        </w:tc>
      </w:tr>
      <w:tr w:rsidR="004C2BBD" w:rsidRPr="00251D80" w14:paraId="36D0B75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2033" w14:textId="77777777" w:rsidR="004C2BBD" w:rsidRPr="00BF1821" w:rsidDel="00A125F5" w:rsidRDefault="004C2BBD" w:rsidP="004C2BBD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BF1821">
              <w:rPr>
                <w:rFonts w:ascii="Arial" w:hAnsi="Arial" w:cs="Arial"/>
                <w:sz w:val="16"/>
                <w:szCs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2BA1" w14:textId="059C6453" w:rsidR="004C2BBD" w:rsidRPr="00BF1821" w:rsidDel="00A125F5" w:rsidRDefault="004C2BBD" w:rsidP="004C2BBD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bookmarkStart w:id="0" w:name="OLE_LINK3"/>
            <w:bookmarkStart w:id="1" w:name="OLE_LINK4"/>
            <w:r w:rsidRPr="00BF1821">
              <w:rPr>
                <w:rFonts w:ascii="Arial" w:hAnsi="Arial" w:cs="Arial"/>
                <w:sz w:val="16"/>
                <w:szCs w:val="16"/>
                <w:lang w:eastAsia="zh-CN"/>
              </w:rPr>
              <w:t xml:space="preserve">Define </w:t>
            </w:r>
            <w:bookmarkEnd w:id="0"/>
            <w:bookmarkEnd w:id="1"/>
            <w:r w:rsidRPr="00BF1821">
              <w:rPr>
                <w:rFonts w:ascii="Arial" w:hAnsi="Arial" w:cs="Arial"/>
                <w:sz w:val="16"/>
                <w:szCs w:val="16"/>
                <w:lang w:eastAsia="zh-CN"/>
              </w:rPr>
              <w:t xml:space="preserve">release independent combinations in the spec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96EF" w14:textId="77777777" w:rsidR="004C2BBD" w:rsidRPr="00BF1821" w:rsidDel="00A125F5" w:rsidRDefault="004C2BBD" w:rsidP="004C2BBD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BF1821">
              <w:rPr>
                <w:rFonts w:ascii="Arial" w:hAnsi="Arial" w:cs="Arial"/>
                <w:sz w:val="16"/>
                <w:szCs w:val="16"/>
                <w:lang w:eastAsia="zh-CN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0154" w14:textId="77777777" w:rsidR="004C2BBD" w:rsidRPr="00BF1821" w:rsidDel="00A125F5" w:rsidRDefault="004C2BBD" w:rsidP="004C2BBD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BF1821">
              <w:rPr>
                <w:rFonts w:ascii="Arial" w:hAnsi="Arial" w:cs="Arial"/>
                <w:sz w:val="16"/>
                <w:szCs w:val="16"/>
                <w:lang w:eastAsia="zh-CN"/>
              </w:rPr>
              <w:t>Perf. part</w:t>
            </w:r>
          </w:p>
        </w:tc>
      </w:tr>
    </w:tbl>
    <w:p w14:paraId="0015D3C2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50D3AC4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7944A25" w14:textId="77777777" w:rsidR="00A125F5" w:rsidRDefault="00780B7C" w:rsidP="00A125F5">
      <w:pPr>
        <w:ind w:left="414" w:right="-99" w:firstLine="720"/>
        <w:rPr>
          <w:i/>
        </w:rPr>
      </w:pPr>
      <w:r>
        <w:rPr>
          <w:i/>
        </w:rPr>
        <w:t xml:space="preserve">Hu Dan, </w:t>
      </w:r>
      <w:r w:rsidR="00A125F5">
        <w:rPr>
          <w:i/>
        </w:rPr>
        <w:t>Huawei</w:t>
      </w:r>
      <w:r>
        <w:rPr>
          <w:i/>
        </w:rPr>
        <w:t xml:space="preserve">, </w:t>
      </w:r>
      <w:hyperlink r:id="rId12" w:history="1">
        <w:r w:rsidRPr="00253894">
          <w:rPr>
            <w:rStyle w:val="a9"/>
            <w:i/>
          </w:rPr>
          <w:t>hudan11@huawei.com</w:t>
        </w:r>
      </w:hyperlink>
    </w:p>
    <w:p w14:paraId="6D92A0D2" w14:textId="77777777" w:rsidR="00C03E01" w:rsidRPr="00C03E01" w:rsidRDefault="00C03E01" w:rsidP="00CD3153">
      <w:pPr>
        <w:ind w:right="-99"/>
        <w:rPr>
          <w:i/>
        </w:rPr>
      </w:pPr>
    </w:p>
    <w:p w14:paraId="2D30887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39EFC732" w14:textId="77777777" w:rsidR="00A125F5" w:rsidRDefault="00780B7C" w:rsidP="00FC0B80">
      <w:pPr>
        <w:spacing w:afterLines="100" w:after="240"/>
        <w:ind w:left="1134" w:right="-96"/>
        <w:rPr>
          <w:i/>
          <w:lang w:eastAsia="zh-CN"/>
        </w:rPr>
      </w:pPr>
      <w:r w:rsidRPr="007335EC">
        <w:rPr>
          <w:i/>
        </w:rPr>
        <w:t>R</w:t>
      </w:r>
      <w:r w:rsidR="00A125F5" w:rsidRPr="007335EC">
        <w:rPr>
          <w:rFonts w:hint="eastAsia"/>
          <w:i/>
          <w:lang w:eastAsia="zh-CN"/>
        </w:rPr>
        <w:t>4</w:t>
      </w:r>
    </w:p>
    <w:p w14:paraId="29F3C6CE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81E9333" w14:textId="77777777" w:rsidR="007335EC" w:rsidRDefault="007335EC" w:rsidP="007335EC">
      <w:pPr>
        <w:spacing w:after="0"/>
        <w:ind w:left="1134" w:right="-96"/>
        <w:rPr>
          <w:i/>
        </w:rPr>
      </w:pPr>
      <w:r w:rsidRPr="007335EC">
        <w:rPr>
          <w:i/>
        </w:rPr>
        <w:t>None</w:t>
      </w:r>
    </w:p>
    <w:p w14:paraId="1801AE26" w14:textId="77777777" w:rsidR="007335EC" w:rsidRPr="007335EC" w:rsidRDefault="007335EC" w:rsidP="007335EC">
      <w:pPr>
        <w:spacing w:after="0"/>
        <w:ind w:left="1134" w:right="-96"/>
        <w:rPr>
          <w:i/>
        </w:rPr>
      </w:pPr>
    </w:p>
    <w:p w14:paraId="14133043" w14:textId="0DE3B4F4" w:rsidR="00F11246" w:rsidRPr="009B314C" w:rsidRDefault="009B314C" w:rsidP="0021471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3F2F40FF" w14:textId="77777777" w:rsidR="0033027D" w:rsidRPr="00251D80" w:rsidRDefault="00872B3B" w:rsidP="00BF1821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10BB6FB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2DD5B7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C2BBD" w14:paraId="0CBF2B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779C97" w14:textId="77777777" w:rsidR="004C2BBD" w:rsidRDefault="004C2BBD" w:rsidP="004C2BBD">
            <w:pPr>
              <w:pStyle w:val="TAL"/>
            </w:pPr>
            <w:r>
              <w:t>Huawei</w:t>
            </w:r>
          </w:p>
        </w:tc>
      </w:tr>
      <w:tr w:rsidR="004C2BBD" w14:paraId="1AFD79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FFC38B" w14:textId="77777777" w:rsidR="004C2BBD" w:rsidRPr="005F5321" w:rsidRDefault="004C2BBD" w:rsidP="004C2BBD">
            <w:pPr>
              <w:pStyle w:val="TAL"/>
            </w:pPr>
            <w:r>
              <w:t>HiSilicon</w:t>
            </w:r>
          </w:p>
        </w:tc>
      </w:tr>
      <w:tr w:rsidR="00DB27ED" w14:paraId="12EDB9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1F5ADE" w14:textId="78178DE9" w:rsidR="00DB27ED" w:rsidRDefault="0074369A" w:rsidP="004C2BBD">
            <w:pPr>
              <w:pStyle w:val="TAL"/>
            </w:pPr>
            <w:r>
              <w:t>Google</w:t>
            </w:r>
            <w:bookmarkStart w:id="2" w:name="_GoBack"/>
            <w:bookmarkEnd w:id="2"/>
          </w:p>
        </w:tc>
      </w:tr>
      <w:tr w:rsidR="00DB27ED" w14:paraId="5DEB7A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E3456F" w14:textId="35AE8A30" w:rsidR="00DB27ED" w:rsidRDefault="0074369A" w:rsidP="004C2BBD">
            <w:pPr>
              <w:pStyle w:val="TAL"/>
            </w:pPr>
            <w:r>
              <w:t>[OPPO]</w:t>
            </w:r>
          </w:p>
        </w:tc>
      </w:tr>
      <w:tr w:rsidR="00DB27ED" w14:paraId="357754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B936C8" w14:textId="08A169D8" w:rsidR="00DB27ED" w:rsidRDefault="00DB27ED" w:rsidP="004C2BBD">
            <w:pPr>
              <w:pStyle w:val="TAL"/>
            </w:pPr>
          </w:p>
        </w:tc>
      </w:tr>
      <w:tr w:rsidR="00DB27ED" w14:paraId="2A18C4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F639EB" w14:textId="336629FC" w:rsidR="00DB27ED" w:rsidRDefault="00DB27ED" w:rsidP="004C2BBD">
            <w:pPr>
              <w:pStyle w:val="TAL"/>
            </w:pPr>
          </w:p>
        </w:tc>
      </w:tr>
      <w:tr w:rsidR="007233F6" w14:paraId="6AC14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2E1AA8" w14:textId="716569F5" w:rsidR="007233F6" w:rsidRDefault="007233F6" w:rsidP="004C2BBD">
            <w:pPr>
              <w:pStyle w:val="TAL"/>
            </w:pPr>
          </w:p>
        </w:tc>
      </w:tr>
      <w:tr w:rsidR="004C2BBD" w14:paraId="3BB7FB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452563" w14:textId="5A9ECBCC" w:rsidR="004C2BBD" w:rsidRPr="005F5321" w:rsidRDefault="004C2BBD" w:rsidP="004C2BBD">
            <w:pPr>
              <w:pStyle w:val="TAL"/>
            </w:pPr>
          </w:p>
        </w:tc>
      </w:tr>
      <w:tr w:rsidR="004C2BBD" w14:paraId="6B3CBF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2C516F" w14:textId="77777777" w:rsidR="004C2BBD" w:rsidRDefault="004C2BBD" w:rsidP="004C2BBD">
            <w:pPr>
              <w:pStyle w:val="TAL"/>
            </w:pPr>
          </w:p>
        </w:tc>
      </w:tr>
      <w:tr w:rsidR="004C2BBD" w14:paraId="4833A5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8B89D6" w14:textId="77777777" w:rsidR="004C2BBD" w:rsidRDefault="004C2BBD" w:rsidP="004C2BBD">
            <w:pPr>
              <w:pStyle w:val="TAL"/>
            </w:pPr>
          </w:p>
        </w:tc>
      </w:tr>
      <w:tr w:rsidR="004C2BBD" w14:paraId="5057A2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6C286E" w14:textId="77777777" w:rsidR="004C2BBD" w:rsidRDefault="004C2BBD" w:rsidP="004C2BBD">
            <w:pPr>
              <w:pStyle w:val="TAL"/>
            </w:pPr>
          </w:p>
        </w:tc>
      </w:tr>
      <w:tr w:rsidR="004C2BBD" w14:paraId="793A51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05F950" w14:textId="77777777" w:rsidR="004C2BBD" w:rsidRDefault="004C2BBD" w:rsidP="004C2BBD">
            <w:pPr>
              <w:pStyle w:val="TAL"/>
            </w:pPr>
          </w:p>
        </w:tc>
      </w:tr>
      <w:tr w:rsidR="004C2BBD" w14:paraId="5E2A89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5C04A2" w14:textId="77777777" w:rsidR="004C2BBD" w:rsidRDefault="004C2BBD" w:rsidP="004C2BBD">
            <w:pPr>
              <w:pStyle w:val="TAL"/>
              <w:rPr>
                <w:lang w:eastAsia="en-US"/>
              </w:rPr>
            </w:pPr>
          </w:p>
        </w:tc>
      </w:tr>
    </w:tbl>
    <w:p w14:paraId="20F92E99" w14:textId="77777777" w:rsidR="00067741" w:rsidRDefault="00067741" w:rsidP="0021471A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834FB1" w14:textId="77777777" w:rsidR="001F3D6C" w:rsidRDefault="001F3D6C">
      <w:r>
        <w:separator/>
      </w:r>
    </w:p>
  </w:endnote>
  <w:endnote w:type="continuationSeparator" w:id="0">
    <w:p w14:paraId="57153FE4" w14:textId="77777777" w:rsidR="001F3D6C" w:rsidRDefault="001F3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A18B98" w14:textId="77777777" w:rsidR="001F3D6C" w:rsidRDefault="001F3D6C">
      <w:r>
        <w:separator/>
      </w:r>
    </w:p>
  </w:footnote>
  <w:footnote w:type="continuationSeparator" w:id="0">
    <w:p w14:paraId="66098571" w14:textId="77777777" w:rsidR="001F3D6C" w:rsidRDefault="001F3D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宋体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1B5C13"/>
    <w:multiLevelType w:val="hybridMultilevel"/>
    <w:tmpl w:val="01D6BF7E"/>
    <w:lvl w:ilvl="0" w:tplc="EA6CE51A"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MS Mincho" w:hAnsi="MS Mincho" w:cs="MS Mincho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Malgun Gothic" w:hAnsi="Malgun Gothic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MS Mincho" w:hAnsi="MS Mincho" w:cs="MS Mincho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Malgun Gothic" w:hAnsi="Malgun Gothic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MS Mincho" w:hAnsi="MS Mincho" w:cs="MS Mincho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7" w15:restartNumberingAfterBreak="0">
    <w:nsid w:val="46DF1DB0"/>
    <w:multiLevelType w:val="hybridMultilevel"/>
    <w:tmpl w:val="FE745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EF1B59"/>
    <w:multiLevelType w:val="hybridMultilevel"/>
    <w:tmpl w:val="AB485EEE"/>
    <w:lvl w:ilvl="0" w:tplc="BCFA6B3A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3"/>
  </w:num>
  <w:num w:numId="6">
    <w:abstractNumId w:val="10"/>
  </w:num>
  <w:num w:numId="7">
    <w:abstractNumId w:val="2"/>
  </w:num>
  <w:num w:numId="8">
    <w:abstractNumId w:val="7"/>
  </w:num>
  <w:num w:numId="9">
    <w:abstractNumId w:val="11"/>
  </w:num>
  <w:num w:numId="10">
    <w:abstractNumId w:val="5"/>
  </w:num>
  <w:num w:numId="11">
    <w:abstractNumId w:val="12"/>
  </w:num>
  <w:num w:numId="12">
    <w:abstractNumId w:val="1"/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095C"/>
    <w:rsid w:val="00025316"/>
    <w:rsid w:val="00034BFF"/>
    <w:rsid w:val="00037C06"/>
    <w:rsid w:val="00044DAE"/>
    <w:rsid w:val="000458E9"/>
    <w:rsid w:val="00052BF8"/>
    <w:rsid w:val="00055D41"/>
    <w:rsid w:val="00057116"/>
    <w:rsid w:val="00064CB2"/>
    <w:rsid w:val="00066954"/>
    <w:rsid w:val="00067741"/>
    <w:rsid w:val="00072A56"/>
    <w:rsid w:val="00075FF4"/>
    <w:rsid w:val="00082CCB"/>
    <w:rsid w:val="000844A3"/>
    <w:rsid w:val="000A11AE"/>
    <w:rsid w:val="000A3125"/>
    <w:rsid w:val="000B0519"/>
    <w:rsid w:val="000B1ABD"/>
    <w:rsid w:val="000B61FD"/>
    <w:rsid w:val="000C0BF7"/>
    <w:rsid w:val="000C1934"/>
    <w:rsid w:val="000C5FE3"/>
    <w:rsid w:val="000D122A"/>
    <w:rsid w:val="000E55AD"/>
    <w:rsid w:val="000E630D"/>
    <w:rsid w:val="001001BD"/>
    <w:rsid w:val="00102222"/>
    <w:rsid w:val="00105A6B"/>
    <w:rsid w:val="00113CC1"/>
    <w:rsid w:val="00120541"/>
    <w:rsid w:val="001211F3"/>
    <w:rsid w:val="00123AF9"/>
    <w:rsid w:val="00127B5D"/>
    <w:rsid w:val="001543EC"/>
    <w:rsid w:val="00171925"/>
    <w:rsid w:val="00173998"/>
    <w:rsid w:val="00174617"/>
    <w:rsid w:val="001759A7"/>
    <w:rsid w:val="001808F9"/>
    <w:rsid w:val="00194D52"/>
    <w:rsid w:val="001A4192"/>
    <w:rsid w:val="001C5C86"/>
    <w:rsid w:val="001C718D"/>
    <w:rsid w:val="001E14C4"/>
    <w:rsid w:val="001F3D6C"/>
    <w:rsid w:val="001F6A75"/>
    <w:rsid w:val="001F7375"/>
    <w:rsid w:val="001F7EB4"/>
    <w:rsid w:val="002000C2"/>
    <w:rsid w:val="00205F25"/>
    <w:rsid w:val="00210D7E"/>
    <w:rsid w:val="0021267D"/>
    <w:rsid w:val="002134B5"/>
    <w:rsid w:val="0021471A"/>
    <w:rsid w:val="0021789E"/>
    <w:rsid w:val="00221B1E"/>
    <w:rsid w:val="002227F8"/>
    <w:rsid w:val="00234C20"/>
    <w:rsid w:val="00240DCD"/>
    <w:rsid w:val="0024786B"/>
    <w:rsid w:val="00251D80"/>
    <w:rsid w:val="00254FB5"/>
    <w:rsid w:val="002566FB"/>
    <w:rsid w:val="002640E5"/>
    <w:rsid w:val="0026436F"/>
    <w:rsid w:val="00264874"/>
    <w:rsid w:val="00265743"/>
    <w:rsid w:val="0026606E"/>
    <w:rsid w:val="00273599"/>
    <w:rsid w:val="00276403"/>
    <w:rsid w:val="00276959"/>
    <w:rsid w:val="00286077"/>
    <w:rsid w:val="002B385D"/>
    <w:rsid w:val="002C1C50"/>
    <w:rsid w:val="002D01D6"/>
    <w:rsid w:val="002D3D3B"/>
    <w:rsid w:val="002E6A7D"/>
    <w:rsid w:val="002E7A9E"/>
    <w:rsid w:val="002F2395"/>
    <w:rsid w:val="002F3C41"/>
    <w:rsid w:val="002F6C5C"/>
    <w:rsid w:val="0030045C"/>
    <w:rsid w:val="00306167"/>
    <w:rsid w:val="003205AD"/>
    <w:rsid w:val="0033027D"/>
    <w:rsid w:val="00335BB8"/>
    <w:rsid w:val="00335FB2"/>
    <w:rsid w:val="00344158"/>
    <w:rsid w:val="00347B74"/>
    <w:rsid w:val="00352250"/>
    <w:rsid w:val="00355CB6"/>
    <w:rsid w:val="00357B8F"/>
    <w:rsid w:val="00365562"/>
    <w:rsid w:val="00366257"/>
    <w:rsid w:val="0038516D"/>
    <w:rsid w:val="003869D7"/>
    <w:rsid w:val="003A08AA"/>
    <w:rsid w:val="003A1EB0"/>
    <w:rsid w:val="003B26EA"/>
    <w:rsid w:val="003B3A93"/>
    <w:rsid w:val="003C0F14"/>
    <w:rsid w:val="003C2DA6"/>
    <w:rsid w:val="003C4438"/>
    <w:rsid w:val="003C6DA6"/>
    <w:rsid w:val="003D2781"/>
    <w:rsid w:val="003D62A9"/>
    <w:rsid w:val="003E1F75"/>
    <w:rsid w:val="003F04C7"/>
    <w:rsid w:val="003F268E"/>
    <w:rsid w:val="003F7142"/>
    <w:rsid w:val="003F7B3D"/>
    <w:rsid w:val="0040240E"/>
    <w:rsid w:val="00411698"/>
    <w:rsid w:val="00414164"/>
    <w:rsid w:val="00414D81"/>
    <w:rsid w:val="0041789B"/>
    <w:rsid w:val="004260A5"/>
    <w:rsid w:val="00426423"/>
    <w:rsid w:val="00432283"/>
    <w:rsid w:val="0043745F"/>
    <w:rsid w:val="00437F58"/>
    <w:rsid w:val="0044029F"/>
    <w:rsid w:val="00440BC9"/>
    <w:rsid w:val="00446FD9"/>
    <w:rsid w:val="00454609"/>
    <w:rsid w:val="004548BA"/>
    <w:rsid w:val="00455DE4"/>
    <w:rsid w:val="0048267C"/>
    <w:rsid w:val="004876B9"/>
    <w:rsid w:val="00493A79"/>
    <w:rsid w:val="00495840"/>
    <w:rsid w:val="004A40BE"/>
    <w:rsid w:val="004A6A60"/>
    <w:rsid w:val="004B3339"/>
    <w:rsid w:val="004C0726"/>
    <w:rsid w:val="004C2BBD"/>
    <w:rsid w:val="004C594F"/>
    <w:rsid w:val="004C634D"/>
    <w:rsid w:val="004D24B9"/>
    <w:rsid w:val="004D5F2B"/>
    <w:rsid w:val="004E0544"/>
    <w:rsid w:val="004E2CE2"/>
    <w:rsid w:val="004E5172"/>
    <w:rsid w:val="004E6F8A"/>
    <w:rsid w:val="004F65BE"/>
    <w:rsid w:val="00501091"/>
    <w:rsid w:val="00502CD2"/>
    <w:rsid w:val="00504E33"/>
    <w:rsid w:val="005202D0"/>
    <w:rsid w:val="00523202"/>
    <w:rsid w:val="00535F29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3611"/>
    <w:rsid w:val="00586951"/>
    <w:rsid w:val="00590087"/>
    <w:rsid w:val="005A032D"/>
    <w:rsid w:val="005B292E"/>
    <w:rsid w:val="005B3285"/>
    <w:rsid w:val="005C29F7"/>
    <w:rsid w:val="005C4F58"/>
    <w:rsid w:val="005C5E8D"/>
    <w:rsid w:val="005C78F2"/>
    <w:rsid w:val="005D057C"/>
    <w:rsid w:val="005D3FEC"/>
    <w:rsid w:val="005D44BE"/>
    <w:rsid w:val="005E088B"/>
    <w:rsid w:val="005E3FF9"/>
    <w:rsid w:val="00611EC4"/>
    <w:rsid w:val="00612542"/>
    <w:rsid w:val="006146D2"/>
    <w:rsid w:val="00620B3F"/>
    <w:rsid w:val="006239E7"/>
    <w:rsid w:val="006254C4"/>
    <w:rsid w:val="006323BE"/>
    <w:rsid w:val="00633F15"/>
    <w:rsid w:val="006418C6"/>
    <w:rsid w:val="00641912"/>
    <w:rsid w:val="00641ED8"/>
    <w:rsid w:val="00654893"/>
    <w:rsid w:val="00657F58"/>
    <w:rsid w:val="006627F3"/>
    <w:rsid w:val="006633A4"/>
    <w:rsid w:val="00667DD2"/>
    <w:rsid w:val="0067069E"/>
    <w:rsid w:val="00671BBB"/>
    <w:rsid w:val="00682237"/>
    <w:rsid w:val="006A0EF8"/>
    <w:rsid w:val="006A45BA"/>
    <w:rsid w:val="006B03A8"/>
    <w:rsid w:val="006B17DC"/>
    <w:rsid w:val="006B4280"/>
    <w:rsid w:val="006B4B1C"/>
    <w:rsid w:val="006B6EAA"/>
    <w:rsid w:val="006C4991"/>
    <w:rsid w:val="006D32E7"/>
    <w:rsid w:val="006E072F"/>
    <w:rsid w:val="006E0F19"/>
    <w:rsid w:val="006E1FDA"/>
    <w:rsid w:val="006E2F1C"/>
    <w:rsid w:val="006E5E87"/>
    <w:rsid w:val="006F2155"/>
    <w:rsid w:val="006F5FDD"/>
    <w:rsid w:val="0070512F"/>
    <w:rsid w:val="00706A1A"/>
    <w:rsid w:val="00707673"/>
    <w:rsid w:val="007129A7"/>
    <w:rsid w:val="007162BE"/>
    <w:rsid w:val="00722267"/>
    <w:rsid w:val="007233F6"/>
    <w:rsid w:val="007335EC"/>
    <w:rsid w:val="00740016"/>
    <w:rsid w:val="0074369A"/>
    <w:rsid w:val="00746F46"/>
    <w:rsid w:val="00746F66"/>
    <w:rsid w:val="0075252A"/>
    <w:rsid w:val="00752719"/>
    <w:rsid w:val="0076388B"/>
    <w:rsid w:val="00764914"/>
    <w:rsid w:val="00764B84"/>
    <w:rsid w:val="00765028"/>
    <w:rsid w:val="0078034D"/>
    <w:rsid w:val="00780B7C"/>
    <w:rsid w:val="00790BCC"/>
    <w:rsid w:val="00795CEE"/>
    <w:rsid w:val="00796F94"/>
    <w:rsid w:val="007974F5"/>
    <w:rsid w:val="007A5AA5"/>
    <w:rsid w:val="007A6136"/>
    <w:rsid w:val="007B0F49"/>
    <w:rsid w:val="007C57B3"/>
    <w:rsid w:val="007C7E14"/>
    <w:rsid w:val="007C7E58"/>
    <w:rsid w:val="007D03D2"/>
    <w:rsid w:val="007D1AB2"/>
    <w:rsid w:val="007D36CF"/>
    <w:rsid w:val="007E1219"/>
    <w:rsid w:val="007F522E"/>
    <w:rsid w:val="007F7421"/>
    <w:rsid w:val="00801F7F"/>
    <w:rsid w:val="00813C1F"/>
    <w:rsid w:val="008200B5"/>
    <w:rsid w:val="00834A60"/>
    <w:rsid w:val="0085070C"/>
    <w:rsid w:val="00863E89"/>
    <w:rsid w:val="00866E4B"/>
    <w:rsid w:val="00870D97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C790E"/>
    <w:rsid w:val="008D658B"/>
    <w:rsid w:val="008E214C"/>
    <w:rsid w:val="008F797F"/>
    <w:rsid w:val="008F7D69"/>
    <w:rsid w:val="00905638"/>
    <w:rsid w:val="00907A6B"/>
    <w:rsid w:val="00912C0C"/>
    <w:rsid w:val="00916E21"/>
    <w:rsid w:val="009174DA"/>
    <w:rsid w:val="009201AF"/>
    <w:rsid w:val="00922FCB"/>
    <w:rsid w:val="00935CB0"/>
    <w:rsid w:val="00941651"/>
    <w:rsid w:val="009428A9"/>
    <w:rsid w:val="009437A2"/>
    <w:rsid w:val="00944B28"/>
    <w:rsid w:val="009528F8"/>
    <w:rsid w:val="00953E83"/>
    <w:rsid w:val="00967838"/>
    <w:rsid w:val="009737DB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B75F4"/>
    <w:rsid w:val="009C0192"/>
    <w:rsid w:val="009C12CF"/>
    <w:rsid w:val="009C2977"/>
    <w:rsid w:val="009C2DCC"/>
    <w:rsid w:val="009E6C21"/>
    <w:rsid w:val="009F655F"/>
    <w:rsid w:val="009F6AD9"/>
    <w:rsid w:val="009F7959"/>
    <w:rsid w:val="00A01CFF"/>
    <w:rsid w:val="00A10539"/>
    <w:rsid w:val="00A125F5"/>
    <w:rsid w:val="00A15763"/>
    <w:rsid w:val="00A226C6"/>
    <w:rsid w:val="00A24279"/>
    <w:rsid w:val="00A264F1"/>
    <w:rsid w:val="00A27912"/>
    <w:rsid w:val="00A338A3"/>
    <w:rsid w:val="00A339CF"/>
    <w:rsid w:val="00A35110"/>
    <w:rsid w:val="00A36378"/>
    <w:rsid w:val="00A40015"/>
    <w:rsid w:val="00A4458C"/>
    <w:rsid w:val="00A47445"/>
    <w:rsid w:val="00A55C0B"/>
    <w:rsid w:val="00A603FB"/>
    <w:rsid w:val="00A6656B"/>
    <w:rsid w:val="00A70E1E"/>
    <w:rsid w:val="00A73257"/>
    <w:rsid w:val="00A9081F"/>
    <w:rsid w:val="00A9188C"/>
    <w:rsid w:val="00A97002"/>
    <w:rsid w:val="00A97A52"/>
    <w:rsid w:val="00AA0D6A"/>
    <w:rsid w:val="00AA5659"/>
    <w:rsid w:val="00AB58BF"/>
    <w:rsid w:val="00AC65F8"/>
    <w:rsid w:val="00AD0751"/>
    <w:rsid w:val="00AD77C4"/>
    <w:rsid w:val="00AE25BF"/>
    <w:rsid w:val="00AE6B9B"/>
    <w:rsid w:val="00AF0C13"/>
    <w:rsid w:val="00AF7109"/>
    <w:rsid w:val="00B01ACB"/>
    <w:rsid w:val="00B03AF5"/>
    <w:rsid w:val="00B03C01"/>
    <w:rsid w:val="00B078D6"/>
    <w:rsid w:val="00B1248D"/>
    <w:rsid w:val="00B14709"/>
    <w:rsid w:val="00B2743D"/>
    <w:rsid w:val="00B3015C"/>
    <w:rsid w:val="00B33878"/>
    <w:rsid w:val="00B344D8"/>
    <w:rsid w:val="00B34515"/>
    <w:rsid w:val="00B55FA0"/>
    <w:rsid w:val="00B567D1"/>
    <w:rsid w:val="00B66890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4A51"/>
    <w:rsid w:val="00BB5EBF"/>
    <w:rsid w:val="00BC1073"/>
    <w:rsid w:val="00BC642A"/>
    <w:rsid w:val="00BD6C17"/>
    <w:rsid w:val="00BF1821"/>
    <w:rsid w:val="00BF2786"/>
    <w:rsid w:val="00BF7C9D"/>
    <w:rsid w:val="00C01E8C"/>
    <w:rsid w:val="00C02DF6"/>
    <w:rsid w:val="00C03E01"/>
    <w:rsid w:val="00C04010"/>
    <w:rsid w:val="00C04343"/>
    <w:rsid w:val="00C21A9A"/>
    <w:rsid w:val="00C23582"/>
    <w:rsid w:val="00C25A8F"/>
    <w:rsid w:val="00C2724D"/>
    <w:rsid w:val="00C27CA9"/>
    <w:rsid w:val="00C317E7"/>
    <w:rsid w:val="00C36DAB"/>
    <w:rsid w:val="00C3799C"/>
    <w:rsid w:val="00C4305E"/>
    <w:rsid w:val="00C43D1E"/>
    <w:rsid w:val="00C44336"/>
    <w:rsid w:val="00C50F7C"/>
    <w:rsid w:val="00C51704"/>
    <w:rsid w:val="00C5591F"/>
    <w:rsid w:val="00C57C50"/>
    <w:rsid w:val="00C62AE8"/>
    <w:rsid w:val="00C6755D"/>
    <w:rsid w:val="00C715CA"/>
    <w:rsid w:val="00C7495D"/>
    <w:rsid w:val="00C77CE9"/>
    <w:rsid w:val="00CA0968"/>
    <w:rsid w:val="00CA168E"/>
    <w:rsid w:val="00CB0647"/>
    <w:rsid w:val="00CB4236"/>
    <w:rsid w:val="00CC14C6"/>
    <w:rsid w:val="00CC72A4"/>
    <w:rsid w:val="00CD3153"/>
    <w:rsid w:val="00CE521A"/>
    <w:rsid w:val="00CF6810"/>
    <w:rsid w:val="00D01AF9"/>
    <w:rsid w:val="00D06117"/>
    <w:rsid w:val="00D10CB4"/>
    <w:rsid w:val="00D12AE8"/>
    <w:rsid w:val="00D13C87"/>
    <w:rsid w:val="00D24760"/>
    <w:rsid w:val="00D31CC8"/>
    <w:rsid w:val="00D32678"/>
    <w:rsid w:val="00D46C43"/>
    <w:rsid w:val="00D521C1"/>
    <w:rsid w:val="00D524DD"/>
    <w:rsid w:val="00D57DBE"/>
    <w:rsid w:val="00D62F76"/>
    <w:rsid w:val="00D70B5B"/>
    <w:rsid w:val="00D71F40"/>
    <w:rsid w:val="00D77416"/>
    <w:rsid w:val="00D80FC6"/>
    <w:rsid w:val="00D8707A"/>
    <w:rsid w:val="00D94917"/>
    <w:rsid w:val="00D94CC9"/>
    <w:rsid w:val="00DA60FB"/>
    <w:rsid w:val="00DA74F3"/>
    <w:rsid w:val="00DB0480"/>
    <w:rsid w:val="00DB27ED"/>
    <w:rsid w:val="00DB69F3"/>
    <w:rsid w:val="00DC4907"/>
    <w:rsid w:val="00DD017C"/>
    <w:rsid w:val="00DD397A"/>
    <w:rsid w:val="00DD58B7"/>
    <w:rsid w:val="00DD6699"/>
    <w:rsid w:val="00DE376F"/>
    <w:rsid w:val="00E007C5"/>
    <w:rsid w:val="00E00DBF"/>
    <w:rsid w:val="00E0213F"/>
    <w:rsid w:val="00E033E0"/>
    <w:rsid w:val="00E06161"/>
    <w:rsid w:val="00E10269"/>
    <w:rsid w:val="00E1026B"/>
    <w:rsid w:val="00E13CB2"/>
    <w:rsid w:val="00E20C37"/>
    <w:rsid w:val="00E3651E"/>
    <w:rsid w:val="00E52C57"/>
    <w:rsid w:val="00E57E7D"/>
    <w:rsid w:val="00E66A9C"/>
    <w:rsid w:val="00E70355"/>
    <w:rsid w:val="00E74B51"/>
    <w:rsid w:val="00E77C92"/>
    <w:rsid w:val="00E84CD8"/>
    <w:rsid w:val="00E90B85"/>
    <w:rsid w:val="00E91679"/>
    <w:rsid w:val="00E92452"/>
    <w:rsid w:val="00E94CC1"/>
    <w:rsid w:val="00E96431"/>
    <w:rsid w:val="00EA348C"/>
    <w:rsid w:val="00EA446E"/>
    <w:rsid w:val="00EB07D7"/>
    <w:rsid w:val="00EC3039"/>
    <w:rsid w:val="00EC4934"/>
    <w:rsid w:val="00EC5235"/>
    <w:rsid w:val="00ED5D66"/>
    <w:rsid w:val="00ED6B03"/>
    <w:rsid w:val="00ED7A5B"/>
    <w:rsid w:val="00EF6C75"/>
    <w:rsid w:val="00EF6CD8"/>
    <w:rsid w:val="00F04C22"/>
    <w:rsid w:val="00F07C92"/>
    <w:rsid w:val="00F11246"/>
    <w:rsid w:val="00F138AB"/>
    <w:rsid w:val="00F142BE"/>
    <w:rsid w:val="00F14B43"/>
    <w:rsid w:val="00F203C7"/>
    <w:rsid w:val="00F215E2"/>
    <w:rsid w:val="00F21E3F"/>
    <w:rsid w:val="00F37673"/>
    <w:rsid w:val="00F41A27"/>
    <w:rsid w:val="00F4338D"/>
    <w:rsid w:val="00F440D3"/>
    <w:rsid w:val="00F446AC"/>
    <w:rsid w:val="00F46EAF"/>
    <w:rsid w:val="00F47F4C"/>
    <w:rsid w:val="00F5774F"/>
    <w:rsid w:val="00F60B4D"/>
    <w:rsid w:val="00F62688"/>
    <w:rsid w:val="00F65FE2"/>
    <w:rsid w:val="00F76BE5"/>
    <w:rsid w:val="00F83D11"/>
    <w:rsid w:val="00F921F1"/>
    <w:rsid w:val="00FB127E"/>
    <w:rsid w:val="00FC0804"/>
    <w:rsid w:val="00FC0B80"/>
    <w:rsid w:val="00FC3B6D"/>
    <w:rsid w:val="00FD0BE0"/>
    <w:rsid w:val="00FD3A4E"/>
    <w:rsid w:val="00FF3F0C"/>
    <w:rsid w:val="00FF7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E55A9"/>
  <w15:chartTrackingRefBased/>
  <w15:docId w15:val="{6E7F1106-A49A-4A49-A31F-E5D770998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D9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887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87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8770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877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877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8770C"/>
    <w:pPr>
      <w:outlineLvl w:val="5"/>
    </w:pPr>
  </w:style>
  <w:style w:type="paragraph" w:styleId="7">
    <w:name w:val="heading 7"/>
    <w:basedOn w:val="H6"/>
    <w:next w:val="a"/>
    <w:qFormat/>
    <w:rsid w:val="0088770C"/>
    <w:pPr>
      <w:outlineLvl w:val="6"/>
    </w:pPr>
  </w:style>
  <w:style w:type="paragraph" w:styleId="8">
    <w:name w:val="heading 8"/>
    <w:basedOn w:val="1"/>
    <w:next w:val="a"/>
    <w:qFormat/>
    <w:rsid w:val="008877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877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88770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87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770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8770C"/>
    <w:pPr>
      <w:spacing w:before="180"/>
      <w:ind w:left="2693" w:hanging="2693"/>
    </w:pPr>
    <w:rPr>
      <w:b/>
    </w:rPr>
  </w:style>
  <w:style w:type="paragraph" w:styleId="10">
    <w:name w:val="toc 1"/>
    <w:semiHidden/>
    <w:rsid w:val="00887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87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88770C"/>
    <w:pPr>
      <w:ind w:left="1701" w:hanging="1701"/>
    </w:pPr>
  </w:style>
  <w:style w:type="paragraph" w:styleId="40">
    <w:name w:val="toc 4"/>
    <w:basedOn w:val="30"/>
    <w:semiHidden/>
    <w:rsid w:val="0088770C"/>
    <w:pPr>
      <w:ind w:left="1418" w:hanging="1418"/>
    </w:pPr>
  </w:style>
  <w:style w:type="paragraph" w:styleId="30">
    <w:name w:val="toc 3"/>
    <w:basedOn w:val="21"/>
    <w:semiHidden/>
    <w:rsid w:val="0088770C"/>
    <w:pPr>
      <w:ind w:left="1134" w:hanging="1134"/>
    </w:pPr>
  </w:style>
  <w:style w:type="paragraph" w:styleId="21">
    <w:name w:val="toc 2"/>
    <w:basedOn w:val="10"/>
    <w:semiHidden/>
    <w:rsid w:val="0088770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8770C"/>
    <w:pPr>
      <w:ind w:left="284"/>
    </w:pPr>
  </w:style>
  <w:style w:type="paragraph" w:styleId="11">
    <w:name w:val="index 1"/>
    <w:basedOn w:val="a"/>
    <w:semiHidden/>
    <w:rsid w:val="0088770C"/>
    <w:pPr>
      <w:keepLines/>
      <w:spacing w:after="0"/>
    </w:pPr>
  </w:style>
  <w:style w:type="paragraph" w:customStyle="1" w:styleId="ZH">
    <w:name w:val="ZH"/>
    <w:rsid w:val="00887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88770C"/>
    <w:pPr>
      <w:outlineLvl w:val="9"/>
    </w:pPr>
  </w:style>
  <w:style w:type="paragraph" w:styleId="23">
    <w:name w:val="List Number 2"/>
    <w:basedOn w:val="ac"/>
    <w:rsid w:val="0088770C"/>
    <w:pPr>
      <w:ind w:left="851"/>
    </w:pPr>
  </w:style>
  <w:style w:type="character" w:styleId="ad">
    <w:name w:val="footnote reference"/>
    <w:semiHidden/>
    <w:rsid w:val="0088770C"/>
    <w:rPr>
      <w:b/>
      <w:position w:val="6"/>
      <w:sz w:val="16"/>
    </w:rPr>
  </w:style>
  <w:style w:type="paragraph" w:styleId="ae">
    <w:name w:val="footnote text"/>
    <w:basedOn w:val="a"/>
    <w:semiHidden/>
    <w:rsid w:val="008877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8770C"/>
    <w:pPr>
      <w:jc w:val="center"/>
    </w:pPr>
  </w:style>
  <w:style w:type="paragraph" w:customStyle="1" w:styleId="TF">
    <w:name w:val="TF"/>
    <w:basedOn w:val="TH"/>
    <w:rsid w:val="0088770C"/>
    <w:pPr>
      <w:keepNext w:val="0"/>
      <w:spacing w:before="0" w:after="240"/>
    </w:pPr>
  </w:style>
  <w:style w:type="paragraph" w:customStyle="1" w:styleId="NO">
    <w:name w:val="NO"/>
    <w:basedOn w:val="a"/>
    <w:rsid w:val="0088770C"/>
    <w:pPr>
      <w:keepLines/>
      <w:ind w:left="1135" w:hanging="851"/>
    </w:pPr>
  </w:style>
  <w:style w:type="paragraph" w:styleId="90">
    <w:name w:val="toc 9"/>
    <w:basedOn w:val="80"/>
    <w:semiHidden/>
    <w:rsid w:val="0088770C"/>
    <w:pPr>
      <w:ind w:left="1418" w:hanging="1418"/>
    </w:pPr>
  </w:style>
  <w:style w:type="paragraph" w:customStyle="1" w:styleId="EX">
    <w:name w:val="EX"/>
    <w:basedOn w:val="a"/>
    <w:rsid w:val="0088770C"/>
    <w:pPr>
      <w:keepLines/>
      <w:ind w:left="1702" w:hanging="1418"/>
    </w:pPr>
  </w:style>
  <w:style w:type="paragraph" w:customStyle="1" w:styleId="FP">
    <w:name w:val="FP"/>
    <w:basedOn w:val="a"/>
    <w:rsid w:val="0088770C"/>
    <w:pPr>
      <w:spacing w:after="0"/>
    </w:pPr>
  </w:style>
  <w:style w:type="paragraph" w:customStyle="1" w:styleId="LD">
    <w:name w:val="LD"/>
    <w:rsid w:val="00887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8770C"/>
    <w:pPr>
      <w:spacing w:after="0"/>
    </w:pPr>
  </w:style>
  <w:style w:type="paragraph" w:customStyle="1" w:styleId="EW">
    <w:name w:val="EW"/>
    <w:basedOn w:val="EX"/>
    <w:rsid w:val="0088770C"/>
    <w:pPr>
      <w:spacing w:after="0"/>
    </w:pPr>
  </w:style>
  <w:style w:type="paragraph" w:styleId="60">
    <w:name w:val="toc 6"/>
    <w:basedOn w:val="50"/>
    <w:next w:val="a"/>
    <w:semiHidden/>
    <w:rsid w:val="0088770C"/>
    <w:pPr>
      <w:ind w:left="1985" w:hanging="1985"/>
    </w:pPr>
  </w:style>
  <w:style w:type="paragraph" w:styleId="70">
    <w:name w:val="toc 7"/>
    <w:basedOn w:val="60"/>
    <w:next w:val="a"/>
    <w:semiHidden/>
    <w:rsid w:val="0088770C"/>
    <w:pPr>
      <w:ind w:left="2268" w:hanging="2268"/>
    </w:pPr>
  </w:style>
  <w:style w:type="paragraph" w:styleId="24">
    <w:name w:val="List Bullet 2"/>
    <w:basedOn w:val="af"/>
    <w:rsid w:val="0088770C"/>
    <w:pPr>
      <w:ind w:left="851"/>
    </w:pPr>
  </w:style>
  <w:style w:type="paragraph" w:styleId="31">
    <w:name w:val="List Bullet 3"/>
    <w:basedOn w:val="24"/>
    <w:rsid w:val="0088770C"/>
    <w:pPr>
      <w:ind w:left="1135"/>
    </w:pPr>
  </w:style>
  <w:style w:type="paragraph" w:styleId="ac">
    <w:name w:val="List Number"/>
    <w:basedOn w:val="af0"/>
    <w:rsid w:val="0088770C"/>
  </w:style>
  <w:style w:type="paragraph" w:customStyle="1" w:styleId="EQ">
    <w:name w:val="EQ"/>
    <w:basedOn w:val="a"/>
    <w:next w:val="a"/>
    <w:rsid w:val="008877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87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77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7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770C"/>
    <w:pPr>
      <w:jc w:val="right"/>
    </w:pPr>
  </w:style>
  <w:style w:type="paragraph" w:customStyle="1" w:styleId="H6">
    <w:name w:val="H6"/>
    <w:basedOn w:val="5"/>
    <w:next w:val="a"/>
    <w:rsid w:val="008877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770C"/>
    <w:pPr>
      <w:ind w:left="851" w:hanging="851"/>
    </w:pPr>
  </w:style>
  <w:style w:type="paragraph" w:customStyle="1" w:styleId="ZA">
    <w:name w:val="ZA"/>
    <w:rsid w:val="00887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7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87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87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8770C"/>
    <w:pPr>
      <w:framePr w:wrap="notBeside" w:y="16161"/>
    </w:pPr>
  </w:style>
  <w:style w:type="character" w:customStyle="1" w:styleId="ZGSM">
    <w:name w:val="ZGSM"/>
    <w:rsid w:val="0088770C"/>
  </w:style>
  <w:style w:type="paragraph" w:styleId="25">
    <w:name w:val="List 2"/>
    <w:basedOn w:val="af0"/>
    <w:rsid w:val="0088770C"/>
    <w:pPr>
      <w:ind w:left="851"/>
    </w:pPr>
  </w:style>
  <w:style w:type="paragraph" w:customStyle="1" w:styleId="ZG">
    <w:name w:val="ZG"/>
    <w:rsid w:val="00887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88770C"/>
    <w:pPr>
      <w:ind w:left="1135"/>
    </w:pPr>
  </w:style>
  <w:style w:type="paragraph" w:styleId="41">
    <w:name w:val="List 4"/>
    <w:basedOn w:val="32"/>
    <w:rsid w:val="0088770C"/>
    <w:pPr>
      <w:ind w:left="1418"/>
    </w:pPr>
  </w:style>
  <w:style w:type="paragraph" w:styleId="51">
    <w:name w:val="List 5"/>
    <w:basedOn w:val="41"/>
    <w:rsid w:val="0088770C"/>
    <w:pPr>
      <w:ind w:left="1702"/>
    </w:pPr>
  </w:style>
  <w:style w:type="paragraph" w:customStyle="1" w:styleId="EditorsNote">
    <w:name w:val="Editor's Note"/>
    <w:basedOn w:val="NO"/>
    <w:rsid w:val="0088770C"/>
    <w:rPr>
      <w:color w:val="FF0000"/>
    </w:rPr>
  </w:style>
  <w:style w:type="paragraph" w:styleId="af0">
    <w:name w:val="List"/>
    <w:basedOn w:val="a"/>
    <w:rsid w:val="0088770C"/>
    <w:pPr>
      <w:ind w:left="568" w:hanging="284"/>
    </w:pPr>
  </w:style>
  <w:style w:type="paragraph" w:styleId="af">
    <w:name w:val="List Bullet"/>
    <w:basedOn w:val="af0"/>
    <w:rsid w:val="0088770C"/>
  </w:style>
  <w:style w:type="paragraph" w:styleId="42">
    <w:name w:val="List Bullet 4"/>
    <w:basedOn w:val="31"/>
    <w:rsid w:val="0088770C"/>
    <w:pPr>
      <w:ind w:left="1418"/>
    </w:pPr>
  </w:style>
  <w:style w:type="paragraph" w:styleId="52">
    <w:name w:val="List Bullet 5"/>
    <w:basedOn w:val="42"/>
    <w:rsid w:val="0088770C"/>
    <w:pPr>
      <w:ind w:left="1702"/>
    </w:pPr>
  </w:style>
  <w:style w:type="paragraph" w:customStyle="1" w:styleId="B1">
    <w:name w:val="B1"/>
    <w:basedOn w:val="af0"/>
    <w:rsid w:val="0088770C"/>
  </w:style>
  <w:style w:type="paragraph" w:customStyle="1" w:styleId="B2">
    <w:name w:val="B2"/>
    <w:basedOn w:val="25"/>
    <w:rsid w:val="0088770C"/>
  </w:style>
  <w:style w:type="paragraph" w:customStyle="1" w:styleId="B3">
    <w:name w:val="B3"/>
    <w:basedOn w:val="32"/>
    <w:rsid w:val="0088770C"/>
  </w:style>
  <w:style w:type="paragraph" w:customStyle="1" w:styleId="B4">
    <w:name w:val="B4"/>
    <w:basedOn w:val="41"/>
    <w:rsid w:val="0088770C"/>
  </w:style>
  <w:style w:type="paragraph" w:customStyle="1" w:styleId="B5">
    <w:name w:val="B5"/>
    <w:basedOn w:val="51"/>
    <w:rsid w:val="0088770C"/>
  </w:style>
  <w:style w:type="paragraph" w:styleId="af1">
    <w:name w:val="footer"/>
    <w:basedOn w:val="a4"/>
    <w:rsid w:val="0088770C"/>
    <w:pPr>
      <w:jc w:val="center"/>
    </w:pPr>
    <w:rPr>
      <w:i/>
    </w:rPr>
  </w:style>
  <w:style w:type="paragraph" w:customStyle="1" w:styleId="ZTD">
    <w:name w:val="ZTD"/>
    <w:basedOn w:val="ZB"/>
    <w:rsid w:val="0088770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AC65F8"/>
    <w:rPr>
      <w:rFonts w:ascii="Arial" w:hAnsi="Arial"/>
      <w:sz w:val="18"/>
      <w:lang w:val="en-GB" w:eastAsia="en-GB"/>
    </w:rPr>
  </w:style>
  <w:style w:type="paragraph" w:styleId="af4">
    <w:name w:val="List Paragraph"/>
    <w:basedOn w:val="a"/>
    <w:uiPriority w:val="34"/>
    <w:qFormat/>
    <w:rsid w:val="004C2BBD"/>
    <w:pPr>
      <w:ind w:left="720"/>
      <w:contextualSpacing/>
    </w:pPr>
    <w:rPr>
      <w:rFonts w:eastAsia="宋体"/>
    </w:rPr>
  </w:style>
  <w:style w:type="paragraph" w:customStyle="1" w:styleId="Guidance">
    <w:name w:val="Guidance"/>
    <w:basedOn w:val="a"/>
    <w:rsid w:val="009F6AD9"/>
    <w:rPr>
      <w:rFonts w:eastAsia="宋体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1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udan11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udan11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467AEB-C7CB-48DB-8232-E2E20896F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1052</Words>
  <Characters>5999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7037</CharactersWithSpaces>
  <SharedDoc>false</SharedDoc>
  <HLinks>
    <vt:vector size="24" baseType="variant">
      <vt:variant>
        <vt:i4>3145817</vt:i4>
      </vt:variant>
      <vt:variant>
        <vt:i4>9</vt:i4>
      </vt:variant>
      <vt:variant>
        <vt:i4>0</vt:i4>
      </vt:variant>
      <vt:variant>
        <vt:i4>5</vt:i4>
      </vt:variant>
      <vt:variant>
        <vt:lpwstr>mailto:leo.liuye@huawei.com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 Dan</cp:lastModifiedBy>
  <cp:revision>7</cp:revision>
  <cp:lastPrinted>2000-02-29T03:31:00Z</cp:lastPrinted>
  <dcterms:created xsi:type="dcterms:W3CDTF">2023-03-10T08:50:00Z</dcterms:created>
  <dcterms:modified xsi:type="dcterms:W3CDTF">2023-03-13T07:21:00Z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(3)MyX7GeFMuJWmaP/T2wrAGpVbckDs+9WYQ9MirhHGDUa462SM8hTh/CXQbDYUahkjHbbiaHhu
9npBZ96uBMHJPeBJlVOUNunlxHsp+c8k3VeRpzjEqsPUxHPtT1nCdsCuLtzfnVN9YkaA75Oz
pYbqDmnZ64IYT8BNAcsdESCQhYuDZSHUb4c6Cftw/IfkM9PQV4N5fU1RbUSLweTGjITEsXNH
nGTt0u6CpZ6x+LLras</vt:lpwstr>
  </property>
  <property fmtid="{D5CDD505-2E9C-101B-9397-08002B2CF9AE}" pid="5" name="_2015_ms_pID_7253431">
    <vt:lpwstr>sTOv8v2tNgW6ogh8TcPs/UPz2hLXZ5p5OFPZP+Mdq4hAll29qpcAtQ
E6oBh1RDR7EsT7Ok3szCtxHGRg8+NPB3hlbl/pNedRMsRgpPWYCz3608/MMbPhUMK7BDV1i4
lxMNMsFLusEckxUDv1IGFAV9QZYuDvVA8d9G+ZwUOt+qos0QzKcd0JhrrIEtt3984i+Cwlt8
awwF16dqTw97LeYPM1RNDb3ozY7Y1Ckj2j/g</vt:lpwstr>
  </property>
  <property fmtid="{D5CDD505-2E9C-101B-9397-08002B2CF9AE}" pid="6" name="_2015_ms_pID_7253432">
    <vt:lpwstr>bg==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1678359584</vt:lpwstr>
  </property>
</Properties>
</file>